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469A" w14:textId="02EF6A67" w:rsidR="00004F30" w:rsidRPr="00E514BF" w:rsidRDefault="00EE1059" w:rsidP="0007271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ПРАВИЛА ПРОГРАММЫ ЛОЯЛЬНОСТИ </w:t>
      </w:r>
      <w:r w:rsidR="00950EF8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«КЛУББЕРИ»</w:t>
      </w:r>
    </w:p>
    <w:p w14:paraId="7188605F" w14:textId="70D7A7B6" w:rsidR="000C18B8" w:rsidRPr="00E514BF" w:rsidRDefault="00004F30" w:rsidP="00072716">
      <w:pPr>
        <w:pStyle w:val="aa"/>
        <w:numPr>
          <w:ilvl w:val="0"/>
          <w:numId w:val="17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ОБЩИЕ ПОЛОЖЕНИЯ.</w:t>
      </w:r>
    </w:p>
    <w:p w14:paraId="745CF1B5" w14:textId="13BA93EE" w:rsidR="000C18B8" w:rsidRPr="00E514BF" w:rsidRDefault="00004F30" w:rsidP="00F01E4C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Настоящие Правила определяют условия и порядок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участия в программе лояльности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C18B8" w:rsidRPr="00E514BF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C18B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>(далее – Программа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). С момента регистрации в Программе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E105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вступает во взаимоотношения с Оператором, полностью и безоговорочно принимает настоящие Правила, обязуется их выполнять и имеет право на получение Привилегий в соответствии с настоящими Правилами. Правила размещаются на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айт</w:t>
      </w:r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ах «</w:t>
      </w:r>
      <w:proofErr w:type="spellStart"/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1027B6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1D3C58" w:rsidRPr="001D3C5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3C58" w:rsidRPr="00E514BF">
        <w:rPr>
          <w:rFonts w:ascii="Arial" w:eastAsia="Times New Roman" w:hAnsi="Arial" w:cs="Arial"/>
          <w:sz w:val="20"/>
          <w:szCs w:val="20"/>
          <w:lang w:eastAsia="ru-RU"/>
        </w:rPr>
        <w:t>«Раз Два»</w:t>
      </w:r>
      <w:r w:rsidR="00772EA5">
        <w:rPr>
          <w:rFonts w:ascii="Arial" w:eastAsia="Times New Roman" w:hAnsi="Arial" w:cs="Arial"/>
          <w:sz w:val="20"/>
          <w:szCs w:val="20"/>
          <w:lang w:eastAsia="ru-RU"/>
        </w:rPr>
        <w:t xml:space="preserve">, «Близкий»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Мобильном приложении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5D337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 также в других источниках по усмотрению Оператора.</w:t>
      </w:r>
    </w:p>
    <w:p w14:paraId="5D9595B9" w14:textId="456FA3E1" w:rsidR="00F01E4C" w:rsidRDefault="000C18B8" w:rsidP="00A244C4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01E4C">
        <w:rPr>
          <w:rFonts w:ascii="Arial" w:eastAsia="Times New Roman" w:hAnsi="Arial" w:cs="Arial"/>
          <w:sz w:val="20"/>
          <w:szCs w:val="20"/>
          <w:lang w:eastAsia="ru-RU"/>
        </w:rPr>
        <w:t>Программа лояльности действует на территории Российской Федерации в магазинах «</w:t>
      </w:r>
      <w:proofErr w:type="spellStart"/>
      <w:r w:rsidRPr="00F01E4C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AB44BF">
        <w:rPr>
          <w:rFonts w:ascii="Arial" w:eastAsia="Times New Roman" w:hAnsi="Arial" w:cs="Arial"/>
          <w:sz w:val="20"/>
          <w:szCs w:val="20"/>
          <w:lang w:eastAsia="ru-RU"/>
        </w:rPr>
        <w:t xml:space="preserve">и «Близкий» 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>в городах</w:t>
      </w:r>
      <w:r w:rsidR="00F01E4C" w:rsidRPr="00F01E4C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1D3C58">
        <w:rPr>
          <w:rFonts w:ascii="Arial" w:eastAsia="Times New Roman" w:hAnsi="Arial" w:cs="Arial"/>
          <w:sz w:val="20"/>
          <w:szCs w:val="20"/>
          <w:lang w:eastAsia="ru-RU"/>
        </w:rPr>
        <w:t xml:space="preserve">Хабаровск, Владивосток, Биробиджан, </w:t>
      </w:r>
      <w:r w:rsidR="00F01E4C"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Белогорск, Благовещенск, </w:t>
      </w:r>
      <w:r w:rsidRPr="00F01E4C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 xml:space="preserve">омсомольск-на-Амуре, </w:t>
      </w:r>
      <w:r w:rsidR="00C63A82">
        <w:rPr>
          <w:rFonts w:ascii="Arial" w:eastAsia="Times New Roman" w:hAnsi="Arial" w:cs="Arial"/>
          <w:sz w:val="20"/>
          <w:szCs w:val="20"/>
          <w:lang w:eastAsia="ru-RU"/>
        </w:rPr>
        <w:t xml:space="preserve">Сов. Гавань, </w:t>
      </w:r>
      <w:r w:rsidR="001E25D5">
        <w:rPr>
          <w:rFonts w:ascii="Arial" w:eastAsia="Times New Roman" w:hAnsi="Arial" w:cs="Arial"/>
          <w:sz w:val="20"/>
          <w:szCs w:val="20"/>
          <w:lang w:eastAsia="ru-RU"/>
        </w:rPr>
        <w:t>Амурск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>Уссурийск</w:t>
      </w:r>
      <w:r w:rsidR="00335865">
        <w:rPr>
          <w:rFonts w:ascii="Arial" w:eastAsia="Times New Roman" w:hAnsi="Arial" w:cs="Arial"/>
          <w:sz w:val="20"/>
          <w:szCs w:val="20"/>
          <w:lang w:eastAsia="ru-RU"/>
        </w:rPr>
        <w:t>, Находка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 xml:space="preserve">, Спасск-Дальний, </w:t>
      </w:r>
      <w:r w:rsidR="00335865">
        <w:rPr>
          <w:rFonts w:ascii="Arial" w:eastAsia="Times New Roman" w:hAnsi="Arial" w:cs="Arial"/>
          <w:sz w:val="20"/>
          <w:szCs w:val="20"/>
          <w:lang w:eastAsia="ru-RU"/>
        </w:rPr>
        <w:t xml:space="preserve">Фокино, Арсеньев, </w:t>
      </w:r>
      <w:proofErr w:type="spellStart"/>
      <w:r w:rsidR="00F825D1">
        <w:rPr>
          <w:rFonts w:ascii="Arial" w:eastAsia="Times New Roman" w:hAnsi="Arial" w:cs="Arial"/>
          <w:sz w:val="20"/>
          <w:szCs w:val="20"/>
          <w:lang w:eastAsia="ru-RU"/>
        </w:rPr>
        <w:t>пгт</w:t>
      </w:r>
      <w:proofErr w:type="spellEnd"/>
      <w:r w:rsidR="00F825D1">
        <w:rPr>
          <w:rFonts w:ascii="Arial" w:eastAsia="Times New Roman" w:hAnsi="Arial" w:cs="Arial"/>
          <w:sz w:val="20"/>
          <w:szCs w:val="20"/>
          <w:lang w:eastAsia="ru-RU"/>
        </w:rPr>
        <w:t>. Славянка, пос. Новый</w:t>
      </w:r>
      <w:r w:rsidR="00D27ECA">
        <w:rPr>
          <w:rFonts w:ascii="Arial" w:eastAsia="Times New Roman" w:hAnsi="Arial" w:cs="Arial"/>
          <w:sz w:val="20"/>
          <w:szCs w:val="20"/>
          <w:lang w:eastAsia="ru-RU"/>
        </w:rPr>
        <w:t>, с. Андреевка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По решению Оператора список городов может быть изменен.</w:t>
      </w:r>
    </w:p>
    <w:p w14:paraId="06B11F30" w14:textId="37D0BAA8" w:rsidR="000C18B8" w:rsidRPr="00F01E4C" w:rsidRDefault="000C18B8" w:rsidP="00A244C4">
      <w:pPr>
        <w:pStyle w:val="aa"/>
        <w:numPr>
          <w:ilvl w:val="1"/>
          <w:numId w:val="35"/>
        </w:numPr>
        <w:spacing w:before="120" w:after="120" w:line="240" w:lineRule="auto"/>
        <w:ind w:left="425" w:hanging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01E4C">
        <w:rPr>
          <w:rFonts w:ascii="Arial" w:eastAsia="Times New Roman" w:hAnsi="Arial" w:cs="Arial"/>
          <w:sz w:val="20"/>
          <w:szCs w:val="20"/>
          <w:lang w:eastAsia="ru-RU"/>
        </w:rPr>
        <w:t xml:space="preserve">Программа лояльности действует с момента ее запуска и до полной ее отмены по решению </w:t>
      </w:r>
      <w:r w:rsidRPr="00F01E4C">
        <w:rPr>
          <w:rFonts w:ascii="Arial" w:eastAsia="Times New Roman" w:hAnsi="Arial" w:cs="Arial"/>
          <w:bCs/>
          <w:sz w:val="20"/>
          <w:szCs w:val="20"/>
          <w:lang w:eastAsia="ru-RU"/>
        </w:rPr>
        <w:t>Оператора.</w:t>
      </w:r>
    </w:p>
    <w:p w14:paraId="06EDDB7E" w14:textId="77777777" w:rsidR="001A3FCA" w:rsidRPr="00E514BF" w:rsidRDefault="001A3FCA" w:rsidP="00072716">
      <w:pPr>
        <w:pStyle w:val="aa"/>
        <w:spacing w:before="120" w:after="120" w:line="240" w:lineRule="auto"/>
        <w:ind w:left="426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0A3302" w14:textId="77777777" w:rsidR="00004F30" w:rsidRPr="00E514BF" w:rsidRDefault="00004F30" w:rsidP="00072716">
      <w:pPr>
        <w:pStyle w:val="aa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ТЕРМИНЫ И ОПРЕДЕЛЕНИЯ</w:t>
      </w:r>
    </w:p>
    <w:p w14:paraId="1853C373" w14:textId="42EF19FB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Акция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маркетинговое мероприятие, рассчитанное на определенный период времени и/или географию действия и/или перечень Участников, целью которого является формирование и увеличение лояльности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Участников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Инициатором организации и проведени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Акции выступает Оператор при возможном участии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Поставщиков /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07DBFA8" w14:textId="77777777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Анкета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информация о 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желающем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вступить в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рограмм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у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вносимая либо сообщаемая </w:t>
      </w:r>
      <w:r w:rsidR="00771F1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при регистрации в Программе в порядке, предусмотренном Правилами.</w:t>
      </w:r>
    </w:p>
    <w:p w14:paraId="532E88AA" w14:textId="5E318093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Бонусы</w:t>
      </w:r>
      <w:r w:rsidR="00771F1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- расчетные бонусные единицы, зачисляемые на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Карту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за приобретение товаров</w:t>
      </w:r>
      <w:r w:rsidR="00773B7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и/или услуг у Оператора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 xml:space="preserve"> / 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Правилами, а также при выполнении 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покупателями иных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условий, определенных Оператором самостоятельно либо по согласованию с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Партнерами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являющихся основанием для начисления Б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Сумма начисленных Б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быть использована </w:t>
      </w:r>
      <w:r w:rsidR="001A3FC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получения скидки на товары и/или услуги, приобретаемые у Оператора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/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для получения иных Привилегий.</w:t>
      </w:r>
    </w:p>
    <w:p w14:paraId="6C709209" w14:textId="308BE50C" w:rsidR="001D3C58" w:rsidRPr="00854E8C" w:rsidRDefault="001D3C58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sz w:val="20"/>
          <w:szCs w:val="20"/>
          <w:lang w:eastAsia="ru-RU"/>
        </w:rPr>
        <w:t>Базовый 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– вид бонуса, который используется в базовой механике сети </w:t>
      </w:r>
      <w:proofErr w:type="spell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минимаркетов</w:t>
      </w:r>
      <w:proofErr w:type="spell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«Раз Два»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 и «</w:t>
      </w:r>
      <w:proofErr w:type="spellStart"/>
      <w:r w:rsidR="006956FB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F825D1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зачисляется на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Карту Участника в соответствии с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Правил</w:t>
      </w:r>
      <w:r>
        <w:rPr>
          <w:rFonts w:ascii="Arial" w:eastAsia="Times New Roman" w:hAnsi="Arial" w:cs="Arial"/>
          <w:sz w:val="20"/>
          <w:szCs w:val="20"/>
          <w:lang w:eastAsia="ru-RU"/>
        </w:rPr>
        <w:t>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программы лояльности.</w:t>
      </w:r>
    </w:p>
    <w:p w14:paraId="4CDC5107" w14:textId="7D9C337F" w:rsidR="00004F30" w:rsidRPr="00E514BF" w:rsidRDefault="0088207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Горячая линия Программы</w:t>
      </w:r>
      <w:r w:rsidR="00004F30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(также - Горячая линия)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центр поддержки Программы, организованный Оператором и осуществляющий информационно-справочное обслуживание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покупателей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 телефону: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8 (800) 444-8-800 с 9:00 до 21:00, ежедневно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(звонок на территории Российской Федерации бесплатный).</w:t>
      </w:r>
    </w:p>
    <w:p w14:paraId="3B1D484B" w14:textId="4186DA5D" w:rsidR="003A725E" w:rsidRPr="00E514BF" w:rsidRDefault="003A725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Карта покупателя (также - Карта)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персональная карта покупателя Программы, выпущенная Оператором, содержащая информацию о номере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>Карты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предназначенная для идентификации покупателя в Программе, в т.ч. при начислении/списании Бонусов </w:t>
      </w:r>
      <w:r w:rsidR="00E52E2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получении скидки на товар </w:t>
      </w:r>
      <w:r w:rsidR="00F01E4C"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совершаемым покупателем Транзакциям.</w:t>
      </w:r>
    </w:p>
    <w:p w14:paraId="6D6B3B69" w14:textId="77777777" w:rsidR="003A725E" w:rsidRPr="00E514BF" w:rsidRDefault="003A725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Виды Карт Программы:</w:t>
      </w:r>
    </w:p>
    <w:p w14:paraId="45D32700" w14:textId="7C4123EB" w:rsidR="003A725E" w:rsidRPr="00E514BF" w:rsidRDefault="003A725E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Пластиковая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карта, реализуемая в торговых точках Оператора/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508C0E94" w14:textId="10901B49" w:rsidR="003A725E" w:rsidRDefault="003A725E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Виртуальная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электронная карта, оформленная покупателем в Мобильном приложении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 «КЛУББЕРИ»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373855B" w14:textId="7745E8F6" w:rsidR="00F906CF" w:rsidRPr="00F906CF" w:rsidRDefault="00F906CF" w:rsidP="00F906CF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Виртуальная карта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 - электронная карта, оформленная покупателем в Мобильном приложении</w:t>
      </w:r>
      <w:r w:rsidRPr="00C0272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«Кошелёк»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4281DA78" w14:textId="7838AF8F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Мобильное приложение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CB5A38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(также - Мобильное приложение)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 - программное обеспечение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устанавливаемое (загружаемое) на мобильное устройство на базе платформ IOS и </w:t>
      </w:r>
      <w:proofErr w:type="spell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Android</w:t>
      </w:r>
      <w:proofErr w:type="spell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представляющее собой совокупность данных и команд, предназначенных для функционирования мобильного устройства. Правообладателем Мобильного приложения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072716">
        <w:rPr>
          <w:rFonts w:ascii="Arial" w:eastAsia="Times New Roman" w:hAnsi="Arial" w:cs="Arial"/>
          <w:sz w:val="20"/>
          <w:szCs w:val="20"/>
          <w:lang w:eastAsia="ru-RU"/>
        </w:rPr>
        <w:t xml:space="preserve">является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Оператор.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 помощью Мобильного приложения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="00552BFB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могут осуществляться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следующие действия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307A640D" w14:textId="77777777" w:rsidR="002F39C2" w:rsidRPr="00E514BF" w:rsidRDefault="002F39C2" w:rsidP="002F39C2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регистрация Пластиковой карты;</w:t>
      </w:r>
    </w:p>
    <w:p w14:paraId="625D122C" w14:textId="77777777" w:rsidR="002F39C2" w:rsidRPr="00E514BF" w:rsidRDefault="002F39C2" w:rsidP="002F39C2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выпуск новой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Виртуальной карты.</w:t>
      </w:r>
    </w:p>
    <w:p w14:paraId="0AA7062A" w14:textId="7167B0BB" w:rsidR="006746BD" w:rsidRPr="00E514BF" w:rsidRDefault="006746BD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использование кода Виртуальной карты на кассе 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магазина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при совершении 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>покупок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44A42132" w14:textId="3BC1C68A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бонусного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баланса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>Карты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25AAC553" w14:textId="449EC321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просмотр товаров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со скидкой по К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>арт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>е</w:t>
      </w:r>
      <w:r w:rsidR="0007271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лояльности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2360BC0C" w14:textId="767ED3DC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Персональных </w:t>
      </w:r>
      <w:r w:rsidR="006746B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привилегий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511AE95B" w14:textId="27C53075" w:rsidR="00004F30" w:rsidRPr="00E514BF" w:rsidRDefault="00004F30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просмотр адресов </w:t>
      </w:r>
      <w:r w:rsidR="006746B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торговых точек </w:t>
      </w:r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магазинов «</w:t>
      </w:r>
      <w:proofErr w:type="spellStart"/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Самбери</w:t>
      </w:r>
      <w:proofErr w:type="spellEnd"/>
      <w:r w:rsidR="00DA6A7F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854E8C">
        <w:rPr>
          <w:rFonts w:ascii="Arial" w:eastAsia="Times New Roman" w:hAnsi="Arial" w:cs="Arial"/>
          <w:bCs/>
          <w:sz w:val="20"/>
          <w:szCs w:val="20"/>
          <w:lang w:eastAsia="ru-RU"/>
        </w:rPr>
        <w:t>, «Раз Два»</w:t>
      </w:r>
      <w:r w:rsidR="00F825D1">
        <w:rPr>
          <w:rFonts w:ascii="Arial" w:eastAsia="Times New Roman" w:hAnsi="Arial" w:cs="Arial"/>
          <w:bCs/>
          <w:sz w:val="20"/>
          <w:szCs w:val="20"/>
          <w:lang w:eastAsia="ru-RU"/>
        </w:rPr>
        <w:t>, «</w:t>
      </w:r>
      <w:proofErr w:type="spellStart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Еврофреш</w:t>
      </w:r>
      <w:proofErr w:type="spellEnd"/>
      <w:r w:rsidR="00F825D1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552BFB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;</w:t>
      </w:r>
    </w:p>
    <w:p w14:paraId="77FAB532" w14:textId="7AD8935E" w:rsidR="002F39C2" w:rsidRDefault="002F39C2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ознакомление с Правилами программы лояльности;</w:t>
      </w:r>
    </w:p>
    <w:p w14:paraId="0A7577F0" w14:textId="08D895E2" w:rsidR="00667987" w:rsidRPr="00E514BF" w:rsidRDefault="00667987" w:rsidP="00072716">
      <w:pPr>
        <w:pStyle w:val="aa"/>
        <w:numPr>
          <w:ilvl w:val="0"/>
          <w:numId w:val="18"/>
        </w:numPr>
        <w:spacing w:before="12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обратная связь.</w:t>
      </w:r>
    </w:p>
    <w:p w14:paraId="77C7D6AB" w14:textId="004E5C42" w:rsidR="00004F30" w:rsidRPr="00E514BF" w:rsidRDefault="00004F30" w:rsidP="00072716">
      <w:pPr>
        <w:pStyle w:val="BodyText21"/>
        <w:spacing w:before="0" w:beforeAutospacing="0" w:after="0" w:afterAutospacing="0" w:line="240" w:lineRule="auto"/>
        <w:ind w:left="0" w:firstLine="0"/>
        <w:contextualSpacing/>
        <w:jc w:val="left"/>
        <w:rPr>
          <w:sz w:val="20"/>
          <w:szCs w:val="20"/>
        </w:rPr>
      </w:pPr>
      <w:r w:rsidRPr="00E514BF">
        <w:rPr>
          <w:b/>
          <w:sz w:val="20"/>
          <w:szCs w:val="20"/>
          <w:lang w:eastAsia="ru-RU"/>
        </w:rPr>
        <w:t>Оператор</w:t>
      </w:r>
      <w:r w:rsidR="00D80B32" w:rsidRPr="00E514BF">
        <w:rPr>
          <w:sz w:val="20"/>
          <w:szCs w:val="20"/>
          <w:lang w:eastAsia="ru-RU"/>
        </w:rPr>
        <w:t xml:space="preserve"> </w:t>
      </w:r>
      <w:r w:rsidR="00683883" w:rsidRPr="00E514BF">
        <w:rPr>
          <w:sz w:val="20"/>
          <w:szCs w:val="20"/>
          <w:lang w:eastAsia="ru-RU"/>
        </w:rPr>
        <w:t>–</w:t>
      </w:r>
      <w:r w:rsidRPr="00E514BF">
        <w:rPr>
          <w:sz w:val="20"/>
          <w:szCs w:val="20"/>
          <w:lang w:eastAsia="ru-RU"/>
        </w:rPr>
        <w:t xml:space="preserve"> Общество</w:t>
      </w:r>
      <w:r w:rsidR="00683883" w:rsidRPr="00E514BF">
        <w:rPr>
          <w:sz w:val="20"/>
          <w:szCs w:val="20"/>
          <w:lang w:eastAsia="ru-RU"/>
        </w:rPr>
        <w:t xml:space="preserve"> с ограниченной ответственностью</w:t>
      </w:r>
      <w:r w:rsidRPr="00E514BF">
        <w:rPr>
          <w:sz w:val="20"/>
          <w:szCs w:val="20"/>
          <w:lang w:eastAsia="ru-RU"/>
        </w:rPr>
        <w:t xml:space="preserve"> «</w:t>
      </w:r>
      <w:r w:rsidR="001D3C58">
        <w:rPr>
          <w:sz w:val="20"/>
          <w:szCs w:val="20"/>
          <w:lang w:eastAsia="ru-RU"/>
        </w:rPr>
        <w:t>ДВ Невада</w:t>
      </w:r>
      <w:r w:rsidR="00683883" w:rsidRPr="00E514BF">
        <w:rPr>
          <w:sz w:val="20"/>
          <w:szCs w:val="20"/>
          <w:lang w:eastAsia="ru-RU"/>
        </w:rPr>
        <w:t xml:space="preserve">» </w:t>
      </w:r>
      <w:r w:rsidRPr="00E514BF">
        <w:rPr>
          <w:sz w:val="20"/>
          <w:szCs w:val="20"/>
          <w:lang w:eastAsia="ru-RU"/>
        </w:rPr>
        <w:t>(</w:t>
      </w:r>
      <w:r w:rsidR="00683883" w:rsidRPr="00E514BF">
        <w:rPr>
          <w:sz w:val="20"/>
          <w:szCs w:val="20"/>
        </w:rPr>
        <w:t>ОГРН</w:t>
      </w:r>
      <w:r w:rsidR="001D3C58" w:rsidRPr="001D3C58">
        <w:rPr>
          <w:bCs w:val="0"/>
          <w:sz w:val="16"/>
          <w:szCs w:val="16"/>
          <w:lang w:eastAsia="en-US"/>
        </w:rPr>
        <w:t xml:space="preserve"> </w:t>
      </w:r>
      <w:sdt>
        <w:sdtPr>
          <w:rPr>
            <w:sz w:val="20"/>
            <w:szCs w:val="20"/>
          </w:rPr>
          <w:alias w:val="dt_requisitesid_dt_ogrn"/>
          <w:tag w:val="dcp|document||String|jobdone"/>
          <w:id w:val="36788426"/>
          <w:placeholder>
            <w:docPart w:val="15B904FD536B4BA5A739B60CAE448190"/>
          </w:placeholder>
          <w:text/>
        </w:sdtPr>
        <w:sdtEndPr/>
        <w:sdtContent>
          <w:r w:rsidR="001D3C58" w:rsidRPr="001D3C58">
            <w:rPr>
              <w:sz w:val="20"/>
              <w:szCs w:val="20"/>
            </w:rPr>
            <w:t>1192724011919</w:t>
          </w:r>
        </w:sdtContent>
      </w:sdt>
      <w:r w:rsidR="00683883" w:rsidRPr="00E514BF">
        <w:rPr>
          <w:sz w:val="20"/>
          <w:szCs w:val="20"/>
        </w:rPr>
        <w:t>, ИНН</w:t>
      </w:r>
      <w:r w:rsidR="001D3C58" w:rsidRPr="001D3C58">
        <w:rPr>
          <w:bCs w:val="0"/>
          <w:sz w:val="16"/>
          <w:szCs w:val="16"/>
          <w:lang w:eastAsia="en-US"/>
        </w:rPr>
        <w:t xml:space="preserve"> </w:t>
      </w:r>
      <w:sdt>
        <w:sdtPr>
          <w:rPr>
            <w:sz w:val="20"/>
            <w:szCs w:val="20"/>
          </w:rPr>
          <w:alias w:val="dt_requisitesid_dt_inn"/>
          <w:tag w:val="dcp|document||String|jobdone"/>
          <w:id w:val="1668832407"/>
          <w:placeholder>
            <w:docPart w:val="B3014CCFF07041E4BCF1CF95C2236B30"/>
          </w:placeholder>
          <w:text/>
        </w:sdtPr>
        <w:sdtEndPr/>
        <w:sdtContent>
          <w:r w:rsidR="001D3C58" w:rsidRPr="001D3C58">
            <w:rPr>
              <w:sz w:val="20"/>
              <w:szCs w:val="20"/>
            </w:rPr>
            <w:t>2723205733</w:t>
          </w:r>
        </w:sdtContent>
      </w:sdt>
      <w:r w:rsidR="00683883" w:rsidRPr="00E514BF">
        <w:rPr>
          <w:sz w:val="20"/>
          <w:szCs w:val="20"/>
          <w:lang w:eastAsia="ru-RU"/>
        </w:rPr>
        <w:t xml:space="preserve">, </w:t>
      </w:r>
      <w:r w:rsidRPr="00E514BF">
        <w:rPr>
          <w:sz w:val="20"/>
          <w:szCs w:val="20"/>
          <w:lang w:eastAsia="ru-RU"/>
        </w:rPr>
        <w:t xml:space="preserve">юридический адрес: </w:t>
      </w:r>
      <w:r w:rsidR="001D3C58" w:rsidRPr="001D3C58">
        <w:rPr>
          <w:sz w:val="20"/>
          <w:szCs w:val="20"/>
          <w:lang w:eastAsia="ru-RU"/>
        </w:rPr>
        <w:t>680006, Хабаровский край, г. Хабаровск, ул. Индустриальная, д. 14, офис 24</w:t>
      </w:r>
      <w:r w:rsidR="00683883" w:rsidRPr="00E514BF">
        <w:rPr>
          <w:sz w:val="20"/>
          <w:szCs w:val="20"/>
          <w:lang w:eastAsia="ru-RU"/>
        </w:rPr>
        <w:t>. Почтовый адрес: г. Хабаровск, ул. Индустриальная,14</w:t>
      </w:r>
      <w:r w:rsidRPr="00E514BF">
        <w:rPr>
          <w:sz w:val="20"/>
          <w:szCs w:val="20"/>
          <w:lang w:eastAsia="ru-RU"/>
        </w:rPr>
        <w:t xml:space="preserve">), обладающее исключительными правами по управлению и развитию Программы </w:t>
      </w:r>
      <w:r w:rsidR="00E52E20" w:rsidRPr="00E514BF">
        <w:rPr>
          <w:sz w:val="20"/>
          <w:szCs w:val="20"/>
          <w:lang w:eastAsia="ru-RU"/>
        </w:rPr>
        <w:t xml:space="preserve">лояльности </w:t>
      </w:r>
      <w:r w:rsidRPr="00E514BF">
        <w:rPr>
          <w:sz w:val="20"/>
          <w:szCs w:val="20"/>
          <w:lang w:eastAsia="ru-RU"/>
        </w:rPr>
        <w:t xml:space="preserve">и обеспечивающее предоставление </w:t>
      </w:r>
      <w:r w:rsidR="00683883" w:rsidRPr="00E514BF">
        <w:rPr>
          <w:sz w:val="20"/>
          <w:szCs w:val="20"/>
          <w:lang w:eastAsia="ru-RU"/>
        </w:rPr>
        <w:t xml:space="preserve">покупателям </w:t>
      </w:r>
      <w:r w:rsidRPr="00E514BF">
        <w:rPr>
          <w:sz w:val="20"/>
          <w:szCs w:val="20"/>
          <w:lang w:eastAsia="ru-RU"/>
        </w:rPr>
        <w:t>Привилегий</w:t>
      </w:r>
      <w:r w:rsidR="00F01E4C">
        <w:rPr>
          <w:sz w:val="20"/>
          <w:szCs w:val="20"/>
          <w:lang w:eastAsia="ru-RU"/>
        </w:rPr>
        <w:t xml:space="preserve"> у Партнеров</w:t>
      </w:r>
      <w:r w:rsidRPr="00E514BF">
        <w:rPr>
          <w:sz w:val="20"/>
          <w:szCs w:val="20"/>
          <w:lang w:eastAsia="ru-RU"/>
        </w:rPr>
        <w:t>, предусмотренных Правилами.</w:t>
      </w:r>
    </w:p>
    <w:p w14:paraId="107B80B8" w14:textId="67C8FEDF" w:rsidR="002F39C2" w:rsidRPr="002F39C2" w:rsidRDefault="002F39C2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Партнеры</w:t>
      </w:r>
      <w:r w:rsidR="006956F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6956FB" w:rsidRPr="00E514BF">
        <w:rPr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«</w:t>
      </w:r>
      <w:proofErr w:type="spellStart"/>
      <w:r w:rsidR="00854E8C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854E8C">
        <w:rPr>
          <w:rFonts w:ascii="Arial" w:eastAsia="Times New Roman" w:hAnsi="Arial" w:cs="Arial"/>
          <w:sz w:val="20"/>
          <w:szCs w:val="20"/>
          <w:lang w:eastAsia="ru-RU"/>
        </w:rPr>
        <w:t>», «Раз Два»,</w:t>
      </w:r>
      <w:r w:rsidR="00F825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«</w:t>
      </w:r>
      <w:proofErr w:type="spellStart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Еврофреш</w:t>
      </w:r>
      <w:proofErr w:type="spellEnd"/>
      <w:r w:rsidR="006956FB">
        <w:rPr>
          <w:rFonts w:ascii="Arial" w:eastAsia="Times New Roman" w:hAnsi="Arial" w:cs="Arial"/>
          <w:bCs/>
          <w:sz w:val="20"/>
          <w:szCs w:val="20"/>
          <w:lang w:eastAsia="ru-RU"/>
        </w:rPr>
        <w:t>»</w:t>
      </w:r>
      <w:r w:rsidR="00D401B3">
        <w:rPr>
          <w:rFonts w:ascii="Arial" w:eastAsia="Times New Roman" w:hAnsi="Arial" w:cs="Arial"/>
          <w:bCs/>
          <w:sz w:val="20"/>
          <w:szCs w:val="20"/>
          <w:lang w:eastAsia="ru-RU"/>
        </w:rPr>
        <w:t>, «Броско Маркет»,</w:t>
      </w:r>
      <w:r w:rsidR="00C44DD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«Близкий»,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 а также другие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лица, с которыми у Оператора заключены соглашения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 по предоставлению скидок на товары для Участников,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начислени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/списани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Бонусов при приобретении товаров и/или услуг этих лиц, а также предоставлени</w:t>
      </w:r>
      <w:r w:rsidR="006956FB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иных Привилегий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условия которых могут изменяться. Актуальный перечень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Партнеров 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 условия предоставления Привилегий размещены на 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сайтах «Самбери», «Раз Два»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в Мобильном приложении «</w:t>
      </w:r>
      <w:r w:rsidR="00854E8C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854E8C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D401B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7208DFD" w14:textId="67E50D3D" w:rsidR="00233CED" w:rsidRPr="00E514BF" w:rsidRDefault="002423DB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Персональная привилегия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– специальные условия, определяемые Оператором и предоставляемые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Участникам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виде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CC1523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идки/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начисления Бонусов,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в абсолютном или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процент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ном выражении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предоставляемая на сумму </w:t>
      </w:r>
      <w:proofErr w:type="gramStart"/>
      <w:r w:rsidRPr="00E514BF">
        <w:rPr>
          <w:rFonts w:ascii="Arial" w:eastAsia="Times New Roman" w:hAnsi="Arial" w:cs="Arial"/>
          <w:sz w:val="20"/>
          <w:szCs w:val="20"/>
          <w:lang w:eastAsia="ru-RU"/>
        </w:rPr>
        <w:t>чека/на</w:t>
      </w:r>
      <w:proofErr w:type="gramEnd"/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конкретный товар/категорию товаров либо на иных у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словиях, определяемых Оператором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33CED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14:paraId="62818C2F" w14:textId="032C6CDF" w:rsidR="00233CED" w:rsidRPr="00E514BF" w:rsidRDefault="00233CED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Персональный купон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– тип </w:t>
      </w:r>
      <w:r w:rsidR="00524EB5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дополнительной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персональной привилегии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направленн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ой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покупателю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доступным каналом коммуникации</w:t>
      </w:r>
      <w:proofErr w:type="gramStart"/>
      <w:r w:rsidR="008A7655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proofErr w:type="gramEnd"/>
      <w:r w:rsidR="008A7655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электронн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ая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почт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пуш</w:t>
      </w:r>
      <w:proofErr w:type="spellEnd"/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8A7655" w:rsidRPr="00E514BF">
        <w:rPr>
          <w:rFonts w:ascii="Arial" w:eastAsia="Times New Roman" w:hAnsi="Arial" w:cs="Arial"/>
          <w:sz w:val="20"/>
          <w:szCs w:val="20"/>
          <w:lang w:eastAsia="ru-RU"/>
        </w:rPr>
        <w:t>уведомление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>, смс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 xml:space="preserve">сообщение, </w:t>
      </w:r>
      <w:r w:rsidR="0038753D">
        <w:rPr>
          <w:rFonts w:ascii="Arial" w:eastAsia="Times New Roman" w:hAnsi="Arial" w:cs="Arial"/>
          <w:bCs/>
          <w:sz w:val="20"/>
          <w:szCs w:val="20"/>
          <w:lang w:eastAsia="ru-RU"/>
        </w:rPr>
        <w:t>слип к чеку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="002F39C2" w:rsidRPr="002F39C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FB2CB55" w14:textId="57C42555" w:rsidR="002423DB" w:rsidRPr="00E514BF" w:rsidRDefault="002423DB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Подарочный сертификат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это пластиковая карта с уникальным идентификационным номером, которая удостоверяет право предъявителя Подарочного сертификата на приобретение товаров в торговых точках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сумму номинала Подарочного сертификата. Под номиналом Подарочного сертификата понимается сумма, указанная на Сертификате. Номинал Подарочного сертификата указан в рублях. </w:t>
      </w:r>
    </w:p>
    <w:p w14:paraId="392F6CDF" w14:textId="49FC83C9" w:rsidR="001C0F2E" w:rsidRPr="00E514BF" w:rsidRDefault="001C0F2E" w:rsidP="00072716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ПОК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пункт обслуживания 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клиентов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в торговых точках </w:t>
      </w:r>
      <w:r w:rsidR="002F39C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Партнеров </w:t>
      </w:r>
      <w:r w:rsidR="00E52E20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при их наличии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, предназначенный для информационно</w:t>
      </w:r>
      <w:r w:rsidR="00A70852">
        <w:rPr>
          <w:rFonts w:ascii="Arial" w:eastAsia="Times New Roman" w:hAnsi="Arial" w:cs="Arial"/>
          <w:bCs/>
          <w:sz w:val="20"/>
          <w:szCs w:val="20"/>
          <w:lang w:eastAsia="ru-RU"/>
        </w:rPr>
        <w:t>-</w:t>
      </w:r>
      <w:r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консультационной поддержки покупателей.</w:t>
      </w:r>
    </w:p>
    <w:p w14:paraId="558D828E" w14:textId="31CD5426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Привилегии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возможность приобретения товаров и/или услуг у Оператора </w:t>
      </w:r>
      <w:r w:rsidR="00CA686B">
        <w:rPr>
          <w:rFonts w:ascii="Arial" w:eastAsia="Times New Roman" w:hAnsi="Arial" w:cs="Arial"/>
          <w:sz w:val="20"/>
          <w:szCs w:val="20"/>
          <w:lang w:eastAsia="ru-RU"/>
        </w:rPr>
        <w:t xml:space="preserve">/ Партнеров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финансовой или нефинансовой выгодой. Привилегии могут предоставляться</w:t>
      </w:r>
      <w:r w:rsidR="00F43E6D">
        <w:rPr>
          <w:rFonts w:ascii="Arial" w:eastAsia="Times New Roman" w:hAnsi="Arial" w:cs="Arial"/>
          <w:sz w:val="20"/>
          <w:szCs w:val="20"/>
          <w:lang w:eastAsia="ru-RU"/>
        </w:rPr>
        <w:t xml:space="preserve"> в виде прямых скидок,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методо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м отложенной скидки – начисление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за приобретение товаров и/или услуг у Оператора и/или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и/или третьих лиц, в соответствии с Правилами Программы, и последующего списания 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накопленных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приобретении им товаров и/или услуг у Оператора и/или </w:t>
      </w:r>
      <w:r w:rsidR="002F39C2">
        <w:rPr>
          <w:rFonts w:ascii="Arial" w:eastAsia="Times New Roman" w:hAnsi="Arial" w:cs="Arial"/>
          <w:sz w:val="20"/>
          <w:szCs w:val="20"/>
          <w:lang w:eastAsia="ru-RU"/>
        </w:rPr>
        <w:t>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Правилами, а также путем предоставления Персональных 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1A4F036" w14:textId="0BC820C2" w:rsidR="008A7655" w:rsidRDefault="00F43E6D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Скидка на товар п</w:t>
      </w:r>
      <w:r w:rsidR="0031486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карте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="0031486A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цена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товара 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к продаже со скидкой только для </w:t>
      </w:r>
      <w:r w:rsidR="00AF071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Участников Программы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>лояльности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. </w:t>
      </w:r>
      <w:r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Цена товара с учетом скидки по карте лояльности указана на ценнике товара, а также в чеке при </w:t>
      </w:r>
      <w:r w:rsidR="00AF071F">
        <w:rPr>
          <w:rFonts w:ascii="Arial" w:eastAsia="Times New Roman" w:hAnsi="Arial" w:cs="Arial"/>
          <w:bCs/>
          <w:sz w:val="20"/>
          <w:szCs w:val="20"/>
          <w:lang w:eastAsia="ru-RU"/>
        </w:rPr>
        <w:t>его покупке</w:t>
      </w:r>
      <w:r w:rsidR="0031486A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2EA006AE" w14:textId="1A93E81B" w:rsidR="00004F30" w:rsidRPr="008A7655" w:rsidRDefault="00004F30" w:rsidP="00072716">
      <w:pPr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Транзакции</w:t>
      </w:r>
      <w:r w:rsidR="00D80B32"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операции, совершаемые </w:t>
      </w:r>
      <w:r w:rsidR="00AF071F">
        <w:rPr>
          <w:rFonts w:ascii="Arial" w:eastAsia="Times New Roman" w:hAnsi="Arial" w:cs="Arial"/>
          <w:sz w:val="20"/>
          <w:szCs w:val="20"/>
          <w:lang w:eastAsia="ru-RU"/>
        </w:rPr>
        <w:t>Участнико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использованием Карты, которые в соответствии с Правилами являются основанием для</w:t>
      </w:r>
      <w:r w:rsidR="008A7655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предоставления скидки на товары,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начисления</w:t>
      </w:r>
      <w:r w:rsidR="00AF071F">
        <w:rPr>
          <w:rFonts w:ascii="Arial" w:eastAsia="Times New Roman" w:hAnsi="Arial" w:cs="Arial"/>
          <w:sz w:val="20"/>
          <w:szCs w:val="20"/>
          <w:lang w:eastAsia="ru-RU"/>
        </w:rPr>
        <w:t xml:space="preserve"> и списания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C2D0638" w14:textId="4F199DAA" w:rsidR="00004F30" w:rsidRPr="00E514BF" w:rsidRDefault="00004F30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Уведомление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информация, в том числе рекламного содержания, передаваемая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 одному или нескольким средствам (способам) связи, указанным им при регистрации в Программе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мобильному телефону, электронной почте, </w:t>
      </w:r>
      <w:proofErr w:type="spellStart"/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пуш</w:t>
      </w:r>
      <w:proofErr w:type="spellEnd"/>
      <w:r w:rsidR="00A70852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67762" w:rsidRPr="00E514BF">
        <w:rPr>
          <w:rFonts w:ascii="Arial" w:eastAsia="Times New Roman" w:hAnsi="Arial" w:cs="Arial"/>
          <w:sz w:val="20"/>
          <w:szCs w:val="20"/>
          <w:lang w:eastAsia="ru-RU"/>
        </w:rPr>
        <w:t>уведомлени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иными способами.</w:t>
      </w:r>
    </w:p>
    <w:p w14:paraId="4538255E" w14:textId="24C25FF9" w:rsidR="004267B4" w:rsidRPr="00E514BF" w:rsidRDefault="002F39C2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Участник</w:t>
      </w:r>
      <w:r w:rsidRPr="00E514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A70852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–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держатель Карты, зарегистрированный в Программе в соответствии с настоящими Правилами.</w:t>
      </w:r>
    </w:p>
    <w:p w14:paraId="618F029C" w14:textId="77777777" w:rsidR="004267B4" w:rsidRDefault="000A6582" w:rsidP="004267B4">
      <w:pPr>
        <w:pStyle w:val="aa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РЕГИСТРАЦИЯ В ПРОГРАММЕ</w:t>
      </w:r>
    </w:p>
    <w:p w14:paraId="020B4DF2" w14:textId="48470FB2" w:rsidR="00004F30" w:rsidRPr="00CB5C11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Участие в Программе является добровольным. </w:t>
      </w:r>
      <w:r w:rsidR="00B86292" w:rsidRPr="004267B4">
        <w:rPr>
          <w:rFonts w:ascii="Arial" w:eastAsia="Times New Roman" w:hAnsi="Arial" w:cs="Arial"/>
          <w:sz w:val="20"/>
          <w:szCs w:val="20"/>
          <w:lang w:eastAsia="ru-RU"/>
        </w:rPr>
        <w:t>Вступить в Программу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может любое лицо, которому на момент регистрации в Программе исполнилось 18 (восемнадцать) 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лет и использующе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телефонный номер связи российской системы нумерации. На одного </w:t>
      </w:r>
      <w:r w:rsidR="00B86292"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может быть оформлена только одна 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активная</w:t>
      </w:r>
      <w:r w:rsidRPr="004267B4">
        <w:rPr>
          <w:rFonts w:ascii="Arial" w:eastAsia="Times New Roman" w:hAnsi="Arial" w:cs="Arial"/>
          <w:sz w:val="20"/>
          <w:szCs w:val="20"/>
          <w:lang w:eastAsia="ru-RU"/>
        </w:rPr>
        <w:t xml:space="preserve"> Карта.</w:t>
      </w:r>
    </w:p>
    <w:p w14:paraId="06B9E1C8" w14:textId="582FC59C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пред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оставления скидки на товары по К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 xml:space="preserve">арте, 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начисления/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>списани</w:t>
      </w:r>
      <w:r w:rsidR="00A70852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CB5C11">
        <w:rPr>
          <w:rFonts w:ascii="Arial" w:eastAsia="Times New Roman" w:hAnsi="Arial" w:cs="Arial"/>
          <w:sz w:val="20"/>
          <w:szCs w:val="20"/>
          <w:lang w:eastAsia="ru-RU"/>
        </w:rPr>
        <w:t xml:space="preserve"> Бонусов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получить (оформить) Карту и зарегистрироваться в Программе в соответствии с настоящими Правилами.</w:t>
      </w:r>
      <w:r w:rsidR="00C609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4177739" w14:textId="77777777" w:rsidR="00B86292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Получить (оформить) Карту можно одним из следующих способов:</w:t>
      </w:r>
    </w:p>
    <w:p w14:paraId="33458DB4" w14:textId="63251100" w:rsidR="00004F30" w:rsidRPr="00E514BF" w:rsidRDefault="006F46D4" w:rsidP="004A5530">
      <w:pPr>
        <w:pStyle w:val="aa"/>
        <w:numPr>
          <w:ilvl w:val="2"/>
          <w:numId w:val="20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риобрести Карту на кассе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торговой точке </w:t>
      </w:r>
      <w:r w:rsidR="001F1B0F">
        <w:rPr>
          <w:rFonts w:ascii="Arial" w:eastAsia="Times New Roman" w:hAnsi="Arial" w:cs="Arial"/>
          <w:sz w:val="20"/>
          <w:szCs w:val="20"/>
          <w:lang w:eastAsia="ru-RU"/>
        </w:rPr>
        <w:t>Партнера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оплатив вступительный взнос в Программу в установленном </w:t>
      </w:r>
      <w:r w:rsidR="00C609D8"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Оператором в</w:t>
      </w:r>
      <w:r w:rsidR="00F65FF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размере наличными денежными средствами или с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использованием банковской карты;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E5A1257" w14:textId="43F7D286" w:rsidR="00004F30" w:rsidRPr="00E514BF" w:rsidRDefault="006F46D4" w:rsidP="004A5530">
      <w:pPr>
        <w:pStyle w:val="aa"/>
        <w:numPr>
          <w:ilvl w:val="2"/>
          <w:numId w:val="20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формить Виртуальную карту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E514BF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F906CF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F906CF">
        <w:rPr>
          <w:rFonts w:ascii="Arial" w:eastAsia="Times New Roman" w:hAnsi="Arial" w:cs="Arial"/>
          <w:sz w:val="20"/>
          <w:szCs w:val="20"/>
          <w:lang w:eastAsia="ru-RU"/>
        </w:rPr>
        <w:t xml:space="preserve"> или в Мобильном приложении «Кошелёк»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, при этом вступительный взнос не взимается</w:t>
      </w:r>
      <w:r w:rsidR="00796CEE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07E4A91" w14:textId="61B16204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возможности 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>получения С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кидки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покупок товаров и/или услуг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877D8B" w:rsidRPr="00E514BF">
        <w:rPr>
          <w:rFonts w:ascii="Arial" w:eastAsia="Times New Roman" w:hAnsi="Arial" w:cs="Arial"/>
          <w:sz w:val="20"/>
          <w:szCs w:val="20"/>
          <w:lang w:eastAsia="ru-RU"/>
        </w:rPr>
        <w:t>списания/начисления Б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>онусов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получения иных Привилегий у Оператора</w:t>
      </w:r>
      <w:r w:rsidR="00036CC5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F46D4" w:rsidRPr="00E514BF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877D8B">
        <w:rPr>
          <w:rFonts w:ascii="Arial" w:eastAsia="Times New Roman" w:hAnsi="Arial" w:cs="Arial"/>
          <w:sz w:val="20"/>
          <w:szCs w:val="20"/>
          <w:lang w:eastAsia="ru-RU"/>
        </w:rPr>
        <w:t xml:space="preserve"> торговых точках Партнера 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зарегистрировать Карту, одним из следующих способов:</w:t>
      </w:r>
    </w:p>
    <w:p w14:paraId="77FF6C49" w14:textId="20DC5FCD" w:rsidR="00004F30" w:rsidRPr="009D1C19" w:rsidRDefault="00004F30" w:rsidP="004A5530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9D1C19">
        <w:rPr>
          <w:rFonts w:ascii="Arial" w:eastAsia="Times New Roman" w:hAnsi="Arial" w:cs="Arial"/>
          <w:sz w:val="20"/>
          <w:szCs w:val="20"/>
          <w:lang w:eastAsia="ru-RU"/>
        </w:rPr>
        <w:t>в Личном кабинете Мобильно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го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приложени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B5A38" w:rsidRPr="009D1C19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9D1C19">
        <w:rPr>
          <w:rFonts w:ascii="Arial" w:eastAsia="Times New Roman" w:hAnsi="Arial" w:cs="Arial"/>
          <w:bCs/>
          <w:sz w:val="20"/>
          <w:szCs w:val="20"/>
          <w:lang w:eastAsia="ru-RU"/>
        </w:rPr>
        <w:t>КЛУББЕРИ</w:t>
      </w:r>
      <w:r w:rsidR="00CB5A38" w:rsidRPr="009D1C19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путем </w:t>
      </w:r>
      <w:r w:rsidR="009D1C19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ввода номера мобильного телефона и отправки СМС-сообщения с кодом регистрации, который необходимо ввести в соответствующее поле и нажать кнопку «Продолжить»,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заполнения Анкеты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 и подтверждения своего явного, полного и безоговорочного принятия Правил Программы посредством проставления соответствующей отметки и нажатия кнопки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«Готово»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. После выполнения указанных выше действий, предусмотренных настоящим абзацем, </w:t>
      </w:r>
      <w:r w:rsidR="001C0F2E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считается зарегистрированным </w:t>
      </w:r>
      <w:r w:rsidR="001C0F2E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Pr="009D1C19">
        <w:rPr>
          <w:rFonts w:ascii="Arial" w:eastAsia="Times New Roman" w:hAnsi="Arial" w:cs="Arial"/>
          <w:sz w:val="20"/>
          <w:szCs w:val="20"/>
          <w:lang w:eastAsia="ru-RU"/>
        </w:rPr>
        <w:t>Программ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е.</w:t>
      </w:r>
    </w:p>
    <w:p w14:paraId="1CEA1948" w14:textId="5BFA7EEE" w:rsidR="00004F30" w:rsidRDefault="00004F30" w:rsidP="004A5530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 телефону Горячей линии </w:t>
      </w:r>
      <w:r w:rsidR="001C0F2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</w:t>
      </w:r>
      <w:r w:rsidR="004F7501" w:rsidRPr="00E514BF">
        <w:rPr>
          <w:rFonts w:ascii="Arial" w:eastAsia="Times New Roman" w:hAnsi="Arial" w:cs="Arial"/>
          <w:sz w:val="20"/>
          <w:szCs w:val="20"/>
          <w:lang w:eastAsia="ru-RU"/>
        </w:rPr>
        <w:t>л</w:t>
      </w:r>
      <w:r w:rsidR="001C0F2E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ичного обращения на ПОК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путем сообщения номера Карты, </w:t>
      </w:r>
      <w:r w:rsidR="009D1C19" w:rsidRPr="009D1C19">
        <w:rPr>
          <w:rFonts w:ascii="Arial" w:eastAsia="Times New Roman" w:hAnsi="Arial" w:cs="Arial"/>
          <w:sz w:val="20"/>
          <w:szCs w:val="20"/>
          <w:lang w:eastAsia="ru-RU"/>
        </w:rPr>
        <w:t xml:space="preserve">номера мобильного телефона и СМС-сообщения с кодом регистрации,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 xml:space="preserve">отправленного на указанный номер мобильного телефона, сообщения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данных для заполнения Анкеты, что является подтверждением явного, полного и безоговорочного согласия соответствующего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 принятием Правил Программы. После чего оператор Горячей линии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/сотрудник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регистрирует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 в Программе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33E4643A" w14:textId="197C0F2D" w:rsidR="00F906CF" w:rsidRPr="00F906CF" w:rsidRDefault="00F906CF" w:rsidP="00F906CF">
      <w:pPr>
        <w:pStyle w:val="aa"/>
        <w:numPr>
          <w:ilvl w:val="2"/>
          <w:numId w:val="21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 случае выпуска Виртуальной карты через Мобильное приложение «Кошелёк» дополнительная регистрация не требуется. Регистрация в Программе происходит на этапе выпуска Карты.</w:t>
      </w:r>
    </w:p>
    <w:p w14:paraId="5350E101" w14:textId="134290FA" w:rsidR="009D1C19" w:rsidRPr="009D1C19" w:rsidRDefault="009D1C19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 в соответствии с п.3.4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выражает согласие с настоящими Правилами. </w:t>
      </w:r>
    </w:p>
    <w:p w14:paraId="5BD8987A" w14:textId="2753C247" w:rsidR="00004F30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 одним из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вышеперечисленных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способов, в том числе при оформлении Карты, предусмотренных настоящими Правилами,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дает согласие Оператору</w:t>
      </w:r>
      <w:r w:rsidR="00A70E29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>Партнерам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а также лицам, входящим с ним в одну группу лиц по смыслу ст. 9 Федерального закона от 26.07.2006 №135-ФЗ «О защите конкуренции»:</w:t>
      </w:r>
    </w:p>
    <w:p w14:paraId="1F5E5870" w14:textId="77777777" w:rsidR="00004F30" w:rsidRPr="00E514BF" w:rsidRDefault="00004F30" w:rsidP="004A5530">
      <w:pPr>
        <w:pStyle w:val="aa"/>
        <w:numPr>
          <w:ilvl w:val="2"/>
          <w:numId w:val="22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осуществлять с использованием средств автоматизации и/или без таковых обработку всех персональных данных, указанных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регистрации в Программе, в т.ч. в Анкете,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а также информации о произведенных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покупках, их сумме, способах и средствах их оплаты, в целях, связанных с возможностью предоставления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информации (рекламы), в т.ч. о товарах и/или услугах, о проводимых рекламных акциях, о персональных предложениях, которые потенциально могут предоставлять для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интерес, а также в целях сбора, возможностью обеспечения предоставления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Привилегий, предусмотренных Правилами, а также обработки статистической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информации и проведения маркетинговых исследований, в том числе с возможностью коммерческого использования результатов данных исследований;</w:t>
      </w:r>
    </w:p>
    <w:p w14:paraId="01738B8C" w14:textId="77777777" w:rsidR="00004F30" w:rsidRPr="00E514BF" w:rsidRDefault="00004F30" w:rsidP="004A5530">
      <w:pPr>
        <w:pStyle w:val="aa"/>
        <w:numPr>
          <w:ilvl w:val="2"/>
          <w:numId w:val="22"/>
        </w:numPr>
        <w:spacing w:before="120" w:after="120" w:line="240" w:lineRule="auto"/>
        <w:ind w:left="851" w:hanging="284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поручать обработку всех персональных данных, указанных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регистрации в Программе, в т.ч. в Анкете, другим лицам любым способом в вышеуказанных целях.</w:t>
      </w:r>
    </w:p>
    <w:p w14:paraId="48BD1894" w14:textId="03F11A01" w:rsidR="00323CD1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обработку персональных данных в соответствии с указанными выше условиями предоставляется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сроком на 50 (п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ятьдесят) лет и может быть отозвано 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посредством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направления Оператору письменного заявления почтовым отправлением по адресу: </w:t>
      </w:r>
      <w:r w:rsidR="006054D1" w:rsidRPr="00E514BF">
        <w:rPr>
          <w:rFonts w:ascii="Arial" w:hAnsi="Arial" w:cs="Arial"/>
          <w:sz w:val="20"/>
          <w:szCs w:val="20"/>
        </w:rPr>
        <w:t>г. Хабаровск, ул. Индустриальная,14</w:t>
      </w:r>
      <w:r w:rsidR="009D1C19">
        <w:rPr>
          <w:rFonts w:ascii="Arial" w:hAnsi="Arial" w:cs="Arial"/>
          <w:sz w:val="20"/>
          <w:szCs w:val="20"/>
        </w:rPr>
        <w:t>, адресат:</w:t>
      </w:r>
      <w:r w:rsidR="006054D1" w:rsidRPr="00E514BF">
        <w:rPr>
          <w:rFonts w:ascii="Arial" w:hAnsi="Arial" w:cs="Arial"/>
          <w:sz w:val="20"/>
          <w:szCs w:val="20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6054D1" w:rsidRPr="00E514BF">
        <w:rPr>
          <w:rFonts w:ascii="Arial" w:eastAsia="Times New Roman" w:hAnsi="Arial" w:cs="Arial"/>
          <w:sz w:val="20"/>
          <w:szCs w:val="20"/>
          <w:lang w:eastAsia="ru-RU"/>
        </w:rPr>
        <w:t>Программа лояльности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4BCF1B26" w14:textId="2BD6A77B" w:rsidR="008B7FDF" w:rsidRPr="00E514BF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Согласие на получение от Оператора информации (рекламы) может быть выражено 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любой момент времени </w:t>
      </w:r>
      <w:r w:rsidR="009D1C19">
        <w:rPr>
          <w:rFonts w:ascii="Arial" w:eastAsia="Times New Roman" w:hAnsi="Arial" w:cs="Arial"/>
          <w:sz w:val="20"/>
          <w:szCs w:val="20"/>
          <w:lang w:eastAsia="ru-RU"/>
        </w:rPr>
        <w:t xml:space="preserve">в момент или </w:t>
      </w:r>
      <w:r w:rsidR="00273A57">
        <w:rPr>
          <w:rFonts w:ascii="Arial" w:eastAsia="Times New Roman" w:hAnsi="Arial" w:cs="Arial"/>
          <w:sz w:val="20"/>
          <w:szCs w:val="20"/>
          <w:lang w:eastAsia="ru-RU"/>
        </w:rPr>
        <w:t>после регистрации в Программе.</w:t>
      </w:r>
    </w:p>
    <w:p w14:paraId="6741760C" w14:textId="1D851B69" w:rsidR="00B7629D" w:rsidRDefault="00A50C6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7629D">
        <w:rPr>
          <w:rFonts w:ascii="Arial" w:eastAsia="Times New Roman" w:hAnsi="Arial" w:cs="Arial"/>
          <w:sz w:val="20"/>
          <w:szCs w:val="20"/>
          <w:lang w:eastAsia="ru-RU"/>
        </w:rPr>
        <w:t>Покупатели, зарегистрированные в программе лояльности «Копилка», оформляя карту и регистрируясь в П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рограмме лояльности 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>«КЛУББЕРИ» дают свое согласие на перевод в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>ыгодных рублей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 в</w:t>
      </w:r>
      <w:r w:rsidR="00890DAF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 бонус</w:t>
      </w:r>
      <w:r w:rsidRPr="00B7629D">
        <w:rPr>
          <w:rFonts w:ascii="Arial" w:eastAsia="Times New Roman" w:hAnsi="Arial" w:cs="Arial"/>
          <w:sz w:val="20"/>
          <w:szCs w:val="20"/>
          <w:lang w:eastAsia="ru-RU"/>
        </w:rPr>
        <w:t>ы в эквиваленте 1 (один) выгодный рубль = 1 (одному) бонусу</w:t>
      </w:r>
      <w:r w:rsidR="00B7629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A339F8F" w14:textId="3D89B715" w:rsidR="008B7FDF" w:rsidRPr="00B7629D" w:rsidRDefault="008B7FDF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Карта </w:t>
      </w:r>
      <w:r w:rsidR="00004F30" w:rsidRPr="00B7629D">
        <w:rPr>
          <w:rFonts w:ascii="Arial" w:eastAsia="Times New Roman" w:hAnsi="Arial" w:cs="Arial"/>
          <w:sz w:val="20"/>
          <w:szCs w:val="20"/>
          <w:lang w:eastAsia="ru-RU"/>
        </w:rPr>
        <w:t xml:space="preserve">действуют бессрочно до даты прекращения действия Программы согласно настоящим Правилам. </w:t>
      </w:r>
    </w:p>
    <w:p w14:paraId="597D2251" w14:textId="2FC767ED" w:rsidR="00004F30" w:rsidRDefault="00004F30" w:rsidP="00B7629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Вход в Личный кабинет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Мобильно</w:t>
      </w:r>
      <w:r w:rsidR="002B086C" w:rsidRPr="00E514BF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приложени</w:t>
      </w:r>
      <w:r w:rsidR="002B086C" w:rsidRPr="00E514BF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273A57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возможен только при нахождении </w:t>
      </w:r>
      <w:r w:rsidR="008B7FD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 территории РФ.</w:t>
      </w:r>
    </w:p>
    <w:p w14:paraId="36F27357" w14:textId="77777777" w:rsidR="004A5530" w:rsidRPr="00E514BF" w:rsidRDefault="004A5530" w:rsidP="004A5530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1DE3A2" w14:textId="1BB302E1" w:rsidR="00210BAB" w:rsidRPr="00E514BF" w:rsidRDefault="00E320A1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«</w:t>
      </w:r>
      <w:r w:rsidR="00C609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САМБЕРИ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 w:rsidR="00C609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СКИДКА по карте</w:t>
      </w:r>
    </w:p>
    <w:p w14:paraId="1DDD5D34" w14:textId="3D72A4BF" w:rsidR="003F4EC8" w:rsidRPr="00E514BF" w:rsidRDefault="003F4EC8" w:rsidP="004D6988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outlineLvl w:val="2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="00517508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азовая 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механика</w:t>
      </w:r>
      <w:r w:rsidR="00517508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E320A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«Самбери»</w:t>
      </w:r>
      <w:r w:rsidR="00E320A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– скидка на товары по карте для Участников Программы лояльности в торговых точках 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«</w:t>
      </w:r>
      <w:proofErr w:type="spellStart"/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Самбери</w:t>
      </w:r>
      <w:proofErr w:type="spellEnd"/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»</w:t>
      </w:r>
      <w:r w:rsidR="00E320A1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.</w:t>
      </w:r>
    </w:p>
    <w:p w14:paraId="5A4B1BB4" w14:textId="77777777" w:rsidR="003F4EC8" w:rsidRPr="00E514BF" w:rsidRDefault="003F4EC8" w:rsidP="00072716">
      <w:pPr>
        <w:pStyle w:val="aa"/>
        <w:tabs>
          <w:tab w:val="left" w:pos="284"/>
        </w:tabs>
        <w:spacing w:before="120" w:after="120" w:line="240" w:lineRule="auto"/>
        <w:ind w:left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3306CA52" w14:textId="02B9F1B5" w:rsidR="00210BAB" w:rsidRPr="00E514BF" w:rsidRDefault="00210BAB" w:rsidP="00D83CC0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имеет право на 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приобретение 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/ Партнерами 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товар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со скидкой 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по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арт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, после регистрации</w:t>
      </w:r>
      <w:r w:rsidR="00D83CC0"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="0031486A" w:rsidRPr="00E514BF">
        <w:rPr>
          <w:rFonts w:ascii="Arial" w:eastAsia="Times New Roman" w:hAnsi="Arial" w:cs="Arial"/>
          <w:sz w:val="20"/>
          <w:szCs w:val="20"/>
          <w:lang w:eastAsia="ru-RU"/>
        </w:rPr>
        <w:t>арты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>, согласно п.</w:t>
      </w:r>
      <w:r w:rsidR="006509C0" w:rsidRPr="00E514BF">
        <w:rPr>
          <w:rFonts w:ascii="Arial" w:eastAsia="Times New Roman" w:hAnsi="Arial" w:cs="Arial"/>
          <w:sz w:val="20"/>
          <w:szCs w:val="20"/>
          <w:lang w:eastAsia="ru-RU"/>
        </w:rPr>
        <w:t>3.4</w:t>
      </w:r>
      <w:r w:rsidR="003F4EC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настоящих Правил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7E44968" w14:textId="27CF0BC5" w:rsidR="006509C0" w:rsidRPr="00E514BF" w:rsidRDefault="006509C0" w:rsidP="00D83CC0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дки предоставляются на покупку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овар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 в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орговых точках 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Оператора / Партнеров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14:paraId="073C7239" w14:textId="4FE89C70" w:rsidR="00101F73" w:rsidRDefault="006509C0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Товары, на которые 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получить скидку</w:t>
      </w:r>
      <w:r w:rsidR="00C4142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отмечены в торговом зале 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 xml:space="preserve">Партнера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специальным ценник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>ом «Цена по карте»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6F6D9D07" w14:textId="788CA60E" w:rsidR="00AB645C" w:rsidRDefault="006509C0" w:rsidP="00AB645C">
      <w:pPr>
        <w:pStyle w:val="aa"/>
        <w:numPr>
          <w:ilvl w:val="1"/>
          <w:numId w:val="36"/>
        </w:numPr>
        <w:ind w:left="567" w:hanging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Для получения скидки Пок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упатель должен до приобретения т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овара предъявить зарегистрированную 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 кодом на полный экран мобильного приложения КЛУББЕРИ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AB645C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 w:rsidR="005620E5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06A65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E30038E" w14:textId="77777777" w:rsidR="00AB645C" w:rsidRPr="00AB645C" w:rsidRDefault="00AB645C" w:rsidP="00AB645C">
      <w:pPr>
        <w:pStyle w:val="aa"/>
        <w:ind w:left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1449BBBC" w14:textId="744AA19A" w:rsidR="00210BAB" w:rsidRPr="00AB645C" w:rsidRDefault="00101F73" w:rsidP="00AB645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Партнер 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не несет ответственности за </w:t>
      </w:r>
      <w:r w:rsidR="00527010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не предоставление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скидки в том случае, если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Участник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своевременно не предъявил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зарегистрированную </w:t>
      </w:r>
      <w:r w:rsidR="00210BAB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Карту.</w:t>
      </w:r>
    </w:p>
    <w:p w14:paraId="03BE7147" w14:textId="2445D9DC" w:rsidR="00A244C4" w:rsidRDefault="00210BAB" w:rsidP="00A244C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Предоставление скидки проводится при любом способе оплаты (наличными, 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артой 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банка 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</w:t>
      </w:r>
      <w:r w:rsidR="00BD1466"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подарочным сертификатом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), если иное не указано в </w:t>
      </w:r>
      <w:r w:rsid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настоящих Правилах, условиях конкретной Акции.</w:t>
      </w:r>
    </w:p>
    <w:p w14:paraId="26C3A317" w14:textId="15658F6D" w:rsidR="00581AC3" w:rsidRDefault="00581AC3" w:rsidP="00A244C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Скидки по карте могут отличаться в зависимости от торговой точки Оператора / Партнера.</w:t>
      </w:r>
    </w:p>
    <w:p w14:paraId="07DD6056" w14:textId="77777777" w:rsidR="009F43C3" w:rsidRDefault="009F43C3" w:rsidP="009F43C3">
      <w:p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E8A69F1" w14:textId="60134CF6" w:rsidR="009F43C3" w:rsidRPr="009F43C3" w:rsidRDefault="009F43C3" w:rsidP="009F43C3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«САМБЕРИ» </w:t>
      </w:r>
      <w:r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 w:rsidR="00800C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специальные условия для покупателей с социальным статусом</w:t>
      </w:r>
    </w:p>
    <w:p w14:paraId="43A21B65" w14:textId="77777777" w:rsidR="001D5679" w:rsidRDefault="005C1B7B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С </w:t>
      </w:r>
      <w:r w:rsidR="00C33E09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17</w:t>
      </w:r>
      <w:r w:rsidR="005456FD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.0</w:t>
      </w:r>
      <w:r w:rsidR="00C33E09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3</w:t>
      </w:r>
      <w:r w:rsidR="005456FD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.2025</w:t>
      </w:r>
      <w:r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изменены условия для социальных граждан. </w:t>
      </w:r>
      <w:r w:rsidR="007E60A3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Участникам программы лояльности предоставляются социальные преференции на сумму чека</w:t>
      </w:r>
      <w:r w:rsidR="007E60A3" w:rsidRPr="004D6988">
        <w:rPr>
          <w:rFonts w:ascii="Arial" w:eastAsia="Times New Roman" w:hAnsi="Arial" w:cs="Arial"/>
          <w:sz w:val="20"/>
          <w:szCs w:val="20"/>
          <w:lang w:eastAsia="ru-RU"/>
        </w:rPr>
        <w:t xml:space="preserve"> в магазинах «Самбери» в городах: Биробиджан, Благовещенск, Комсомольск-на-Амуре, Уссурийск</w:t>
      </w:r>
      <w:r w:rsidR="00601D2E">
        <w:rPr>
          <w:rFonts w:ascii="Arial" w:eastAsia="Times New Roman" w:hAnsi="Arial" w:cs="Arial"/>
          <w:sz w:val="20"/>
          <w:szCs w:val="20"/>
          <w:lang w:eastAsia="ru-RU"/>
        </w:rPr>
        <w:t xml:space="preserve">, Спасск-Дальний, </w:t>
      </w:r>
      <w:proofErr w:type="spellStart"/>
      <w:r w:rsidR="00601D2E">
        <w:rPr>
          <w:rFonts w:ascii="Arial" w:eastAsia="Times New Roman" w:hAnsi="Arial" w:cs="Arial"/>
          <w:sz w:val="20"/>
          <w:szCs w:val="20"/>
          <w:lang w:eastAsia="ru-RU"/>
        </w:rPr>
        <w:t>пгт</w:t>
      </w:r>
      <w:proofErr w:type="spellEnd"/>
      <w:r w:rsidR="00601D2E">
        <w:rPr>
          <w:rFonts w:ascii="Arial" w:eastAsia="Times New Roman" w:hAnsi="Arial" w:cs="Arial"/>
          <w:sz w:val="20"/>
          <w:szCs w:val="20"/>
          <w:lang w:eastAsia="ru-RU"/>
        </w:rPr>
        <w:t>. Славянка</w:t>
      </w:r>
      <w:r w:rsidR="007E60A3" w:rsidRPr="004D6988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Для подключения социальных преференций к Карте Участник обращается на ПОК и предоставляет любой из документов: </w:t>
      </w:r>
    </w:p>
    <w:p w14:paraId="35CF008A" w14:textId="77777777" w:rsidR="001D5679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bookmarkStart w:id="0" w:name="_Hlk212649907"/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паспорт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для пенсионеров по возрасту (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женщины с 58 лет, мужчины с 63 лет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</w:t>
      </w:r>
      <w:bookmarkEnd w:id="0"/>
    </w:p>
    <w:p w14:paraId="38F9378F" w14:textId="300D4A20" w:rsidR="001D5679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пенсионное удостоверение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(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женщины </w:t>
      </w:r>
      <w:r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58 лет, мужчины </w:t>
      </w:r>
      <w:r>
        <w:rPr>
          <w:rFonts w:ascii="Arial" w:eastAsia="Times New Roman" w:hAnsi="Arial" w:cs="Arial"/>
          <w:sz w:val="20"/>
          <w:szCs w:val="20"/>
          <w:lang w:eastAsia="ru-RU"/>
        </w:rPr>
        <w:t>до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63 лет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),</w:t>
      </w:r>
    </w:p>
    <w:p w14:paraId="36FA47ED" w14:textId="21E53619" w:rsidR="00572BD5" w:rsidRPr="004D6988" w:rsidRDefault="001D5679" w:rsidP="001D567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- </w:t>
      </w:r>
      <w:r w:rsidR="00800CD8" w:rsidRPr="004D698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справку об инвалидности</w:t>
      </w:r>
    </w:p>
    <w:p w14:paraId="4CA07D10" w14:textId="28D465E8" w:rsidR="00800CD8" w:rsidRPr="004D6988" w:rsidRDefault="001D5679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Преференции 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предоставля</w:t>
      </w:r>
      <w:r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тся пенсионерам по возрасту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C33E09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>Также в</w:t>
      </w:r>
      <w:r w:rsidR="009F61B3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городах Благовещенск, Комсомольск-на-Амуре: </w:t>
      </w:r>
      <w:r w:rsidR="00E839EA" w:rsidRPr="00800CD8">
        <w:rPr>
          <w:rFonts w:ascii="Arial" w:eastAsia="Times New Roman" w:hAnsi="Arial" w:cs="Arial"/>
          <w:sz w:val="20"/>
          <w:szCs w:val="20"/>
          <w:lang w:eastAsia="ru-RU"/>
        </w:rPr>
        <w:t>инвалидам любой группы</w:t>
      </w:r>
      <w:r w:rsidR="009F61B3"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D61A286" w14:textId="77777777" w:rsidR="004D6988" w:rsidRPr="00800CD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384F38E9" w14:textId="425CEFD7" w:rsidR="004D6988" w:rsidRPr="004D6988" w:rsidRDefault="009F61B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Размер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кешбэка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для покупателей с подтвержденным социальным статусом в г. Комсомольск-на-Амуре составляет 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10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% от суммы покупки и начисляется ежедневно с 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8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(</w:t>
      </w:r>
      <w:r w:rsidR="0078712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восьми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) до 15 (пятнадцати) часов в магазинах, расположенных по адресам</w:t>
      </w:r>
      <w:r w:rsidR="00F52DCB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:</w:t>
      </w:r>
      <w:r w:rsidR="00C33E09" w:rsidRPr="00C33E09">
        <w:t xml:space="preserve"> </w:t>
      </w:r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ул. Кирова, 56; ул. Димитрова, 14; ул. </w:t>
      </w:r>
      <w:proofErr w:type="spellStart"/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Дикопольцева</w:t>
      </w:r>
      <w:proofErr w:type="spellEnd"/>
      <w:r w:rsidR="00C33E09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 29.</w:t>
      </w:r>
    </w:p>
    <w:p w14:paraId="0CFBF0BD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06D0F99" w14:textId="7815278C" w:rsidR="00800CD8" w:rsidRDefault="00F52DCB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Скидка 10% на чек для покупателей с подтвержденным социальным статусом в г. Комсомольск-на-Амуре предоставляется ежедневно с 8 (восьми) до 15 (пятнадцати) часов в магазинах, расположенных по адресам:</w:t>
      </w:r>
      <w:r w:rsidRPr="00C33E09">
        <w:t xml:space="preserve">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пр-кт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Мира, 13/2; ул.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Дикопольцева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 34; пр-т Победы, 57</w:t>
      </w:r>
      <w:r w:rsidR="007E60A3"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;</w:t>
      </w:r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пр-кт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Октябрьский, 22; ул. Гамарника, 23.</w:t>
      </w:r>
    </w:p>
    <w:p w14:paraId="77101934" w14:textId="77777777" w:rsid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79F870AD" w14:textId="060ED46B" w:rsidR="007E60A3" w:rsidRPr="007E60A3" w:rsidRDefault="00E839E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5%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предоставляется пенсионерам по возрасту: женщины 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с 58 лет, мужчины с 63 лет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, в городах Благовещенск, Биробиджан, Уссурийск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 xml:space="preserve"> (кроме магазина, расположенного по адресу: </w:t>
      </w:r>
      <w:r w:rsidR="000649D8" w:rsidRPr="00800CD8">
        <w:rPr>
          <w:rFonts w:ascii="Arial" w:eastAsia="Times New Roman" w:hAnsi="Arial" w:cs="Arial"/>
          <w:sz w:val="20"/>
          <w:szCs w:val="20"/>
          <w:lang w:eastAsia="ru-RU"/>
        </w:rPr>
        <w:t>ул. Краснознаменная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649D8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224А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ежедневно с 8 (восьми) до 12 (двенадцати).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93B341D" w14:textId="77777777" w:rsid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2AC1F7AC" w14:textId="5109EB43" w:rsidR="00800CD8" w:rsidRPr="00800CD8" w:rsidRDefault="007E60A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5%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предоставляется пенсионерам по возрасту </w:t>
      </w:r>
      <w:r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магазине, расположенном по адресу г. Уссурийск, ул. Краснознаменная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224А </w:t>
      </w:r>
      <w:proofErr w:type="spellStart"/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C1737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ежедневно с 8 (восьми) до 16 (шестнадцати) часов.</w:t>
      </w:r>
    </w:p>
    <w:p w14:paraId="3784E4AB" w14:textId="77777777" w:rsid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41DE8EDC" w14:textId="01F17F24" w:rsidR="00800CD8" w:rsidRPr="00800CD8" w:rsidRDefault="001622F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10%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предоставляется пенсионерам в магазине, расположенном по адресу </w:t>
      </w: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пгт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>. Славянка, ул. Ленинская</w:t>
      </w:r>
      <w:r w:rsidR="000649D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64в ежедневно с 8 (восьми) до 1</w:t>
      </w:r>
      <w:r w:rsidR="0078712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8B5CB4">
        <w:rPr>
          <w:rFonts w:ascii="Arial" w:eastAsia="Times New Roman" w:hAnsi="Arial" w:cs="Arial"/>
          <w:sz w:val="20"/>
          <w:szCs w:val="20"/>
          <w:lang w:eastAsia="ru-RU"/>
        </w:rPr>
        <w:t>пят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надцати) часов</w:t>
      </w:r>
      <w:r w:rsidR="00644685">
        <w:rPr>
          <w:rFonts w:ascii="Arial" w:eastAsia="Times New Roman" w:hAnsi="Arial" w:cs="Arial"/>
          <w:sz w:val="20"/>
          <w:szCs w:val="20"/>
          <w:lang w:eastAsia="ru-RU"/>
        </w:rPr>
        <w:t>; г. Спасск-Дальний, ул. Парковая, 64б.</w:t>
      </w:r>
    </w:p>
    <w:p w14:paraId="7EF4BAB7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234F61B1" w14:textId="004555AF" w:rsidR="00800CD8" w:rsidRPr="00800CD8" w:rsidRDefault="00371C34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, скидка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не распространя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тся на алкогольную продукцию, в отношении которой действующим законодательством РФ установлена минимальная розничная цена. </w:t>
      </w:r>
    </w:p>
    <w:p w14:paraId="19E644AE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322D4C5F" w14:textId="0DABFBC4" w:rsidR="007E60A3" w:rsidRPr="007E60A3" w:rsidRDefault="00D8636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</w:t>
      </w:r>
      <w:r w:rsidR="00A244C4" w:rsidRPr="00800CD8">
        <w:rPr>
          <w:rFonts w:ascii="Arial" w:eastAsia="Times New Roman" w:hAnsi="Arial" w:cs="Arial"/>
          <w:sz w:val="20"/>
          <w:szCs w:val="20"/>
          <w:lang w:eastAsia="ru-RU"/>
        </w:rPr>
        <w:t>на табак и табачную продукцию. Данное ограничение введено на основании Федерального закона от 23.02.2013 г. N 15-ФЗ «Об охране здоровья граждан от воздействия окружающего табачного дыма и последствий потребления табака».</w:t>
      </w:r>
    </w:p>
    <w:p w14:paraId="4BEE201E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3C5B46F" w14:textId="31E57CB6" w:rsidR="00800CD8" w:rsidRPr="007E60A3" w:rsidRDefault="007E60A3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на </w:t>
      </w:r>
      <w:r>
        <w:rPr>
          <w:rFonts w:ascii="Arial" w:eastAsia="Times New Roman" w:hAnsi="Arial" w:cs="Arial"/>
          <w:sz w:val="20"/>
          <w:szCs w:val="20"/>
          <w:lang w:eastAsia="ru-RU"/>
        </w:rPr>
        <w:t>приобретение подарочных сертификатов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244C4" w:rsidRPr="007E60A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F9E9683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65477A7B" w14:textId="0952FC1D" w:rsidR="00800CD8" w:rsidRPr="00800CD8" w:rsidRDefault="00D8636A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, скидка не распространяются на </w:t>
      </w:r>
      <w:r w:rsidR="00A91E26" w:rsidRPr="00800CD8">
        <w:rPr>
          <w:rFonts w:ascii="Arial" w:eastAsia="Times New Roman" w:hAnsi="Arial" w:cs="Arial"/>
          <w:sz w:val="20"/>
          <w:szCs w:val="20"/>
          <w:lang w:eastAsia="ru-RU"/>
        </w:rPr>
        <w:t>товары, на которые уже предоставляется скидка.</w:t>
      </w:r>
    </w:p>
    <w:p w14:paraId="4B50D86A" w14:textId="77777777" w:rsidR="004D6988" w:rsidRPr="004D6988" w:rsidRDefault="004D6988" w:rsidP="004D6988">
      <w:pPr>
        <w:pStyle w:val="aa"/>
        <w:spacing w:before="120" w:line="240" w:lineRule="auto"/>
        <w:ind w:left="502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0B29B167" w14:textId="2100ED05" w:rsidR="00A244C4" w:rsidRPr="00800CD8" w:rsidRDefault="00371C34" w:rsidP="004D6988">
      <w:pPr>
        <w:pStyle w:val="aa"/>
        <w:numPr>
          <w:ilvl w:val="1"/>
          <w:numId w:val="36"/>
        </w:numPr>
        <w:spacing w:before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spellStart"/>
      <w:r w:rsidRPr="00800CD8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, скидка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предоставля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>ю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тся только п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>р</w:t>
      </w:r>
      <w:r w:rsidR="001B3CAD" w:rsidRPr="00800CD8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предъявлении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кассиру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активированной 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Карт</w:t>
      </w:r>
      <w:r w:rsidR="00CC5141" w:rsidRPr="00800CD8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D8636A" w:rsidRPr="00800CD8">
        <w:rPr>
          <w:rFonts w:ascii="Arial" w:eastAsia="Times New Roman" w:hAnsi="Arial" w:cs="Arial"/>
          <w:sz w:val="20"/>
          <w:szCs w:val="20"/>
          <w:lang w:eastAsia="ru-RU"/>
        </w:rPr>
        <w:t xml:space="preserve"> и документов, подтверждающих социальный статус (пенсионное удостоверение, паспорт для пенсионеров по возрасту, справка об инвалидности)</w:t>
      </w:r>
      <w:r w:rsidR="00572BD5" w:rsidRPr="00800CD8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 xml:space="preserve"> Кар</w:t>
      </w:r>
      <w:r w:rsidR="00EE741C">
        <w:rPr>
          <w:rFonts w:ascii="Arial" w:eastAsia="Times New Roman" w:hAnsi="Arial" w:cs="Arial"/>
          <w:sz w:val="20"/>
          <w:szCs w:val="20"/>
          <w:lang w:eastAsia="ru-RU"/>
        </w:rPr>
        <w:t>ту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r w:rsidR="00EE741C">
        <w:rPr>
          <w:rFonts w:ascii="Arial" w:eastAsia="Times New Roman" w:hAnsi="Arial" w:cs="Arial"/>
          <w:sz w:val="20"/>
          <w:szCs w:val="20"/>
          <w:lang w:eastAsia="ru-RU"/>
        </w:rPr>
        <w:t>д</w:t>
      </w:r>
      <w:r w:rsidR="006C5BF8">
        <w:rPr>
          <w:rFonts w:ascii="Arial" w:eastAsia="Times New Roman" w:hAnsi="Arial" w:cs="Arial"/>
          <w:sz w:val="20"/>
          <w:szCs w:val="20"/>
          <w:lang w:eastAsia="ru-RU"/>
        </w:rPr>
        <w:t>окументы необходимо предъявлять при каждой покупке.</w:t>
      </w:r>
    </w:p>
    <w:p w14:paraId="06324D74" w14:textId="77777777" w:rsidR="00101F73" w:rsidRPr="00E514BF" w:rsidRDefault="00101F73" w:rsidP="00101F73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1B0B51DF" w14:textId="1E290DD3" w:rsidR="00854E8C" w:rsidRPr="00E514BF" w:rsidRDefault="00854E8C" w:rsidP="00854E8C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«рАЗ ДВА»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 w:rsidRPr="007F45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НАЧИСЛЕНИЕ БОНУСОВ </w:t>
      </w:r>
    </w:p>
    <w:p w14:paraId="3044175F" w14:textId="4A9783AD" w:rsidR="00CC7FB4" w:rsidRDefault="00854E8C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программы лояльности в «Раз Два»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Базовый бонус начисляется в фиксированном размере 1% (один) на сумму покупки товаров и/или услуг.</w:t>
      </w:r>
    </w:p>
    <w:p w14:paraId="60687A3B" w14:textId="77777777" w:rsidR="004D6988" w:rsidRDefault="004D6988" w:rsidP="00854E8C">
      <w:pPr>
        <w:pStyle w:val="aa"/>
        <w:spacing w:before="120" w:after="120" w:line="240" w:lineRule="auto"/>
        <w:ind w:left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D15A98" w14:textId="6D473A4D" w:rsidR="00F825D1" w:rsidRPr="00E514BF" w:rsidRDefault="00F825D1" w:rsidP="00F825D1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«</w:t>
      </w:r>
      <w:r w:rsidR="007F45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Еврофреш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НАЧИСЛЕНИЕ БОНУСОВ </w:t>
      </w:r>
    </w:p>
    <w:p w14:paraId="0E7BF756" w14:textId="72CD450B" w:rsidR="00644685" w:rsidRDefault="00F825D1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«</w:t>
      </w:r>
      <w:proofErr w:type="spellStart"/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Еврофреш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</w:p>
    <w:p w14:paraId="1AF3CC9A" w14:textId="4EC3AAD4" w:rsidR="00644685" w:rsidRDefault="00F825D1" w:rsidP="00644685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1578C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бонус начисляется в фиксированном размере </w:t>
      </w:r>
      <w:r w:rsidRPr="00F825D1">
        <w:rPr>
          <w:rFonts w:ascii="Arial" w:eastAsia="Times New Roman" w:hAnsi="Arial" w:cs="Arial"/>
          <w:sz w:val="20"/>
          <w:szCs w:val="20"/>
          <w:lang w:eastAsia="ru-RU"/>
        </w:rPr>
        <w:t>0</w:t>
      </w:r>
      <w:r>
        <w:rPr>
          <w:rFonts w:ascii="Arial" w:eastAsia="Times New Roman" w:hAnsi="Arial" w:cs="Arial"/>
          <w:sz w:val="20"/>
          <w:szCs w:val="20"/>
          <w:lang w:eastAsia="ru-RU"/>
        </w:rPr>
        <w:t>,5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% (</w:t>
      </w:r>
      <w:r>
        <w:rPr>
          <w:rFonts w:ascii="Arial" w:eastAsia="Times New Roman" w:hAnsi="Arial" w:cs="Arial"/>
          <w:sz w:val="20"/>
          <w:szCs w:val="20"/>
          <w:lang w:eastAsia="ru-RU"/>
        </w:rPr>
        <w:t>ноль целых пять десятых процента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) на сумму покупки товаров и/или услуг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до 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10</w:t>
      </w:r>
      <w:r>
        <w:rPr>
          <w:rFonts w:ascii="Arial" w:eastAsia="Times New Roman" w:hAnsi="Arial" w:cs="Arial"/>
          <w:sz w:val="20"/>
          <w:szCs w:val="20"/>
          <w:lang w:eastAsia="ru-RU"/>
        </w:rPr>
        <w:t>00 (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тысячи</w:t>
      </w:r>
      <w:r>
        <w:rPr>
          <w:rFonts w:ascii="Arial" w:eastAsia="Times New Roman" w:hAnsi="Arial" w:cs="Arial"/>
          <w:sz w:val="20"/>
          <w:szCs w:val="20"/>
          <w:lang w:eastAsia="ru-RU"/>
        </w:rPr>
        <w:t>) рублей</w:t>
      </w:r>
      <w:r w:rsidR="007F4547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1% (один процент) на сумму покупки товаров и/или услуг от 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10</w:t>
      </w:r>
      <w:r>
        <w:rPr>
          <w:rFonts w:ascii="Arial" w:eastAsia="Times New Roman" w:hAnsi="Arial" w:cs="Arial"/>
          <w:sz w:val="20"/>
          <w:szCs w:val="20"/>
          <w:lang w:eastAsia="ru-RU"/>
        </w:rPr>
        <w:t>00 (</w:t>
      </w:r>
      <w:r w:rsidR="00AA730F">
        <w:rPr>
          <w:rFonts w:ascii="Arial" w:eastAsia="Times New Roman" w:hAnsi="Arial" w:cs="Arial"/>
          <w:sz w:val="20"/>
          <w:szCs w:val="20"/>
          <w:lang w:eastAsia="ru-RU"/>
        </w:rPr>
        <w:t>тысячи</w:t>
      </w:r>
      <w:r>
        <w:rPr>
          <w:rFonts w:ascii="Arial" w:eastAsia="Times New Roman" w:hAnsi="Arial" w:cs="Arial"/>
          <w:sz w:val="20"/>
          <w:szCs w:val="20"/>
          <w:lang w:eastAsia="ru-RU"/>
        </w:rPr>
        <w:t>) рублей.</w:t>
      </w:r>
    </w:p>
    <w:p w14:paraId="437D5E15" w14:textId="77777777" w:rsidR="004D6988" w:rsidRDefault="004D6988" w:rsidP="004D6988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01634F" w14:textId="2C253B37" w:rsidR="005A21AD" w:rsidRDefault="005A21AD" w:rsidP="00644685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>», расположенных по адресу: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Хабаровск, ул. Вахова А.А., д. 2; г. Хабаровск, ул. Краснореченская, 159а; г.</w:t>
      </w:r>
      <w:r w:rsidR="00F333B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Хабаровск, ул. </w:t>
      </w:r>
      <w:proofErr w:type="spellStart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Волочаевская</w:t>
      </w:r>
      <w:proofErr w:type="spellEnd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85; г. Комсомольск-на-Амуре, </w:t>
      </w:r>
      <w:proofErr w:type="spellStart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Победы, д. 57; </w:t>
      </w:r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Комсомольск-на-Амуре, ул. </w:t>
      </w:r>
      <w:proofErr w:type="spellStart"/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>Дикопольцева</w:t>
      </w:r>
      <w:proofErr w:type="spellEnd"/>
      <w:r w:rsidR="00C0787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34; </w:t>
      </w:r>
      <w:r w:rsidR="00251E62" w:rsidRPr="00644685">
        <w:rPr>
          <w:rFonts w:ascii="Arial" w:eastAsia="Times New Roman" w:hAnsi="Arial" w:cs="Arial"/>
          <w:sz w:val="20"/>
          <w:szCs w:val="20"/>
          <w:lang w:eastAsia="ru-RU"/>
        </w:rPr>
        <w:t>г. Владивосток, ул. Горшкова 4а</w:t>
      </w:r>
      <w:r w:rsidR="000A23EB" w:rsidRPr="00644685">
        <w:rPr>
          <w:rFonts w:ascii="Arial" w:eastAsia="Times New Roman" w:hAnsi="Arial" w:cs="Arial"/>
          <w:sz w:val="20"/>
          <w:szCs w:val="20"/>
          <w:lang w:eastAsia="ru-RU"/>
        </w:rPr>
        <w:t>; г. Владивосток, ул. Некрасовская 74.</w:t>
      </w:r>
    </w:p>
    <w:p w14:paraId="043307C9" w14:textId="77777777" w:rsidR="004D6988" w:rsidRPr="004D6988" w:rsidRDefault="004D6988" w:rsidP="004D6988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8A6EB1" w14:textId="3E35B32B" w:rsidR="00512555" w:rsidRPr="00E514BF" w:rsidRDefault="00512555" w:rsidP="00512555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 xml:space="preserve">«Самбери» </w:t>
      </w:r>
      <w:r w:rsidR="007F4547"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НАЧИСЛЕНИЕ БОНУСОВ </w:t>
      </w:r>
    </w:p>
    <w:p w14:paraId="24AA898C" w14:textId="3FC068C8" w:rsidR="00644685" w:rsidRDefault="00512555" w:rsidP="004D6988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супермаркетах «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Самбери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Приморского края </w:t>
      </w:r>
      <w:r w:rsidR="007F454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ачисление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онус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на сумму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покупки. 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 xml:space="preserve">Базовый бонус начисляется в фиксированном размере </w:t>
      </w:r>
      <w:r w:rsidRPr="00F825D1">
        <w:rPr>
          <w:rFonts w:ascii="Arial" w:eastAsia="Times New Roman" w:hAnsi="Arial" w:cs="Arial"/>
          <w:sz w:val="20"/>
          <w:szCs w:val="20"/>
          <w:lang w:eastAsia="ru-RU"/>
        </w:rPr>
        <w:t>0</w:t>
      </w:r>
      <w:r>
        <w:rPr>
          <w:rFonts w:ascii="Arial" w:eastAsia="Times New Roman" w:hAnsi="Arial" w:cs="Arial"/>
          <w:sz w:val="20"/>
          <w:szCs w:val="20"/>
          <w:lang w:eastAsia="ru-RU"/>
        </w:rPr>
        <w:t>,5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% (</w:t>
      </w:r>
      <w:r>
        <w:rPr>
          <w:rFonts w:ascii="Arial" w:eastAsia="Times New Roman" w:hAnsi="Arial" w:cs="Arial"/>
          <w:sz w:val="20"/>
          <w:szCs w:val="20"/>
          <w:lang w:eastAsia="ru-RU"/>
        </w:rPr>
        <w:t>ноль целых пять десятых процента</w:t>
      </w:r>
      <w:r w:rsidRPr="00F1578C">
        <w:rPr>
          <w:rFonts w:ascii="Arial" w:eastAsia="Times New Roman" w:hAnsi="Arial" w:cs="Arial"/>
          <w:sz w:val="20"/>
          <w:szCs w:val="20"/>
          <w:lang w:eastAsia="ru-RU"/>
        </w:rPr>
        <w:t>) на сумму покупки товаров и/или услуг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до 1000 (тысячи) рублей. И 1% (один процент) на сумму покупки товаров и/или услуг от 1000 (тысячи) рублей.</w:t>
      </w:r>
    </w:p>
    <w:p w14:paraId="61C3B2EA" w14:textId="77777777" w:rsidR="00644685" w:rsidRDefault="00644685" w:rsidP="00644685">
      <w:pPr>
        <w:pStyle w:val="aa"/>
        <w:spacing w:before="120" w:after="120" w:line="240" w:lineRule="auto"/>
        <w:ind w:left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6F8C7E" w14:textId="4C07838E" w:rsidR="00C4142A" w:rsidRPr="00C4142A" w:rsidRDefault="00131E7E" w:rsidP="00FB7271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«Самбери» Приморского края, расположенных по адресу: </w:t>
      </w:r>
      <w:bookmarkStart w:id="1" w:name="_Hlk176353532"/>
      <w:r w:rsidRPr="00644685">
        <w:rPr>
          <w:rFonts w:ascii="Arial" w:eastAsia="Times New Roman" w:hAnsi="Arial" w:cs="Arial"/>
          <w:sz w:val="20"/>
          <w:szCs w:val="20"/>
          <w:lang w:eastAsia="ru-RU"/>
        </w:rPr>
        <w:t>г. Арсеньев, ул. Островского, 5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Арсеньев, ул. Калининская 11/1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Владивосток, ул. Семеновская,15; г. Владивосток, ул. Черняховского, 5; г. Владивосток, пр. Океанский, д. 52</w:t>
      </w:r>
      <w:r w:rsidR="0027341D" w:rsidRPr="00644685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 г. Владивосток, пр. Красного Знамени, 86</w:t>
      </w:r>
      <w:r w:rsidR="0027341D" w:rsidRPr="00644685">
        <w:rPr>
          <w:rFonts w:ascii="Arial" w:eastAsia="Times New Roman" w:hAnsi="Arial" w:cs="Arial"/>
          <w:sz w:val="20"/>
          <w:szCs w:val="20"/>
          <w:lang w:eastAsia="ru-RU"/>
        </w:rPr>
        <w:t>а;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Владивосток, ул. Русская, 74; г. Владивосток, ул. </w:t>
      </w:r>
      <w:proofErr w:type="spellStart"/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Невельского</w:t>
      </w:r>
      <w:proofErr w:type="spellEnd"/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19;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Сахалинская, 41г; 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Светланская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189; 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Нейбута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666C15">
        <w:rPr>
          <w:rFonts w:ascii="Arial" w:eastAsia="Times New Roman" w:hAnsi="Arial" w:cs="Arial"/>
          <w:sz w:val="20"/>
          <w:szCs w:val="20"/>
          <w:lang w:eastAsia="ru-RU"/>
        </w:rPr>
        <w:t>47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666C1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Анны Щетининой, 21; г. Владивосток, ул. Давыдова, 18; г. Владивосток, ул. Карла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Жигура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, 26;</w:t>
      </w:r>
      <w:r w:rsidR="00610866" w:rsidRPr="00610866"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Владивосток, ул.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Шилкинская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42; г. Владивосток,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100-летия Владивостока, д. 40; г. Владивосток, ул. Гастелло, д. 33; г. Находка, ул. Школьная, 1Б. ПОМ.</w:t>
      </w:r>
      <w:r w:rsidR="00610866" w:rsidRPr="00644685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; г. Находка, б-р Энтузиастов, 2;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F747B" w:rsidRPr="00644685">
        <w:rPr>
          <w:rFonts w:ascii="Arial" w:eastAsia="Times New Roman" w:hAnsi="Arial" w:cs="Arial"/>
          <w:sz w:val="20"/>
          <w:szCs w:val="20"/>
          <w:lang w:eastAsia="ru-RU"/>
        </w:rPr>
        <w:t>г. Находка</w:t>
      </w:r>
      <w:r w:rsidR="00DF0CC0" w:rsidRPr="00644685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2F747B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Находкинский проспект, 72;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пгт Славянка, ул. Ленинская, д 64в;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Надеждинский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район, пос. Новый, ул. Молодежная, д. 4; г. Уссурийск, ул. Блюхера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15, лит А; г. Уссурийск, ул. Дзержинского, 93б; г. Уссурийск, ул. Русская, 5а;</w:t>
      </w:r>
      <w:r w:rsidR="00610866" w:rsidRPr="00610866">
        <w:t xml:space="preserve"> </w:t>
      </w:r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г. Уссурийск, ул. Комсомольская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зд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. 82а; г. Уссурийск, ул. Чичерина, </w:t>
      </w:r>
      <w:proofErr w:type="spellStart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зд</w:t>
      </w:r>
      <w:proofErr w:type="spellEnd"/>
      <w:r w:rsidR="00610866" w:rsidRPr="00644685">
        <w:rPr>
          <w:rFonts w:ascii="Arial" w:eastAsia="Times New Roman" w:hAnsi="Arial" w:cs="Arial"/>
          <w:sz w:val="20"/>
          <w:szCs w:val="20"/>
          <w:lang w:eastAsia="ru-RU"/>
        </w:rPr>
        <w:t>. 106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; г. Спасск</w:t>
      </w:r>
      <w:r w:rsidR="00221064" w:rsidRPr="00644685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FB7271" w:rsidRPr="00644685">
        <w:rPr>
          <w:rFonts w:ascii="Arial" w:eastAsia="Times New Roman" w:hAnsi="Arial" w:cs="Arial"/>
          <w:sz w:val="20"/>
          <w:szCs w:val="20"/>
          <w:lang w:eastAsia="ru-RU"/>
        </w:rPr>
        <w:t>Дальний, ул. Парковая, 64.</w:t>
      </w:r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br/>
      </w:r>
      <w:bookmarkEnd w:id="1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С 01.04.24 г. базовый </w:t>
      </w:r>
      <w:proofErr w:type="spellStart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="0058449F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«Самбери» г. Комсомольск-на-Амуре, расположенных по адресу: проспект Мира д.13 к.2, </w:t>
      </w:r>
      <w:proofErr w:type="spellStart"/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="00DB0BB7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Октябрьский, д 22</w:t>
      </w:r>
      <w:r w:rsidR="00701A83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701A83" w:rsidRPr="00644685">
        <w:rPr>
          <w:rFonts w:ascii="Arial" w:hAnsi="Arial" w:cs="Arial"/>
          <w:sz w:val="20"/>
          <w:szCs w:val="20"/>
        </w:rPr>
        <w:t>ул. Гамарника,</w:t>
      </w:r>
      <w:r w:rsidR="00251E62" w:rsidRPr="00644685">
        <w:rPr>
          <w:rFonts w:ascii="Arial" w:hAnsi="Arial" w:cs="Arial"/>
          <w:sz w:val="20"/>
          <w:szCs w:val="20"/>
        </w:rPr>
        <w:t xml:space="preserve"> </w:t>
      </w:r>
      <w:r w:rsidR="00701A83" w:rsidRPr="00644685">
        <w:rPr>
          <w:rFonts w:ascii="Arial" w:hAnsi="Arial" w:cs="Arial"/>
          <w:sz w:val="20"/>
          <w:szCs w:val="20"/>
        </w:rPr>
        <w:t>23</w:t>
      </w:r>
      <w:r w:rsidR="0024086A">
        <w:rPr>
          <w:rFonts w:ascii="Arial" w:hAnsi="Arial" w:cs="Arial"/>
          <w:sz w:val="20"/>
          <w:szCs w:val="20"/>
        </w:rPr>
        <w:t>.</w:t>
      </w:r>
    </w:p>
    <w:p w14:paraId="065E919A" w14:textId="022AA0E1" w:rsidR="00C4142A" w:rsidRDefault="00C4142A" w:rsidP="00FB7271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Базовый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магазинах «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» Хабаровского края, расположенных по адресу:</w:t>
      </w:r>
      <w:r w:rsidR="00117649"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г. Хабаровск, ул. Тихоокеанская, 47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; г. Сов. Гавань, ул. 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Пушкина</w:t>
      </w:r>
      <w:r>
        <w:rPr>
          <w:rFonts w:ascii="Arial" w:eastAsia="Times New Roman" w:hAnsi="Arial" w:cs="Arial"/>
          <w:sz w:val="20"/>
          <w:szCs w:val="20"/>
          <w:lang w:eastAsia="ru-RU"/>
        </w:rPr>
        <w:t>, д.1.</w:t>
      </w:r>
    </w:p>
    <w:p w14:paraId="46436E9B" w14:textId="19CA9342" w:rsidR="005B76D9" w:rsidRDefault="000D6838" w:rsidP="005B76D9">
      <w:pPr>
        <w:pStyle w:val="aa"/>
        <w:numPr>
          <w:ilvl w:val="1"/>
          <w:numId w:val="36"/>
        </w:num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С 27.04.24 базовый </w:t>
      </w:r>
      <w:proofErr w:type="spellStart"/>
      <w:r w:rsidRPr="00644685">
        <w:rPr>
          <w:rFonts w:ascii="Arial" w:eastAsia="Times New Roman" w:hAnsi="Arial" w:cs="Arial"/>
          <w:sz w:val="20"/>
          <w:szCs w:val="20"/>
          <w:lang w:eastAsia="ru-RU"/>
        </w:rPr>
        <w:t>кешбэк</w:t>
      </w:r>
      <w:proofErr w:type="spellEnd"/>
      <w:r w:rsidRPr="00644685">
        <w:rPr>
          <w:rFonts w:ascii="Arial" w:eastAsia="Times New Roman" w:hAnsi="Arial" w:cs="Arial"/>
          <w:sz w:val="20"/>
          <w:szCs w:val="20"/>
          <w:lang w:eastAsia="ru-RU"/>
        </w:rPr>
        <w:t xml:space="preserve"> начисляется в магазине «Самбери» с. Андреевка, ул. </w:t>
      </w:r>
      <w:bookmarkStart w:id="2" w:name="_Hlk176355815"/>
      <w:r w:rsidRPr="00644685">
        <w:rPr>
          <w:rFonts w:ascii="Arial" w:eastAsia="Times New Roman" w:hAnsi="Arial" w:cs="Arial"/>
          <w:sz w:val="20"/>
          <w:szCs w:val="20"/>
          <w:lang w:eastAsia="ru-RU"/>
        </w:rPr>
        <w:t>Школьная 17А/1</w:t>
      </w:r>
      <w:bookmarkEnd w:id="2"/>
      <w:r w:rsidR="005B76D9">
        <w:rPr>
          <w:rFonts w:ascii="Arial" w:eastAsia="Times New Roman" w:hAnsi="Arial" w:cs="Arial"/>
          <w:sz w:val="20"/>
          <w:szCs w:val="20"/>
          <w:lang w:eastAsia="ru-RU"/>
        </w:rPr>
        <w:t>; с 28.07.25 – в «</w:t>
      </w:r>
      <w:proofErr w:type="spellStart"/>
      <w:r w:rsidR="005B76D9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5B76D9">
        <w:rPr>
          <w:rFonts w:ascii="Arial" w:eastAsia="Times New Roman" w:hAnsi="Arial" w:cs="Arial"/>
          <w:sz w:val="20"/>
          <w:szCs w:val="20"/>
          <w:lang w:eastAsia="ru-RU"/>
        </w:rPr>
        <w:t>» с. Андреевка, ул. Ключевая, 18Г.</w:t>
      </w:r>
    </w:p>
    <w:p w14:paraId="0B7FF9E3" w14:textId="77777777" w:rsidR="004F6959" w:rsidRPr="005B76D9" w:rsidRDefault="004F6959" w:rsidP="004F6959">
      <w:pPr>
        <w:pStyle w:val="aa"/>
        <w:spacing w:before="120" w:after="120" w:line="240" w:lineRule="auto"/>
        <w:ind w:left="502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5C35F1" w14:textId="34F626E2" w:rsidR="004F6959" w:rsidRPr="00E514BF" w:rsidRDefault="004F6959" w:rsidP="004F6959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«БЛИЗКИЙ» </w:t>
      </w:r>
      <w:r w:rsidRPr="007F45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СКИДКА по карте</w:t>
      </w:r>
    </w:p>
    <w:p w14:paraId="2D8E407C" w14:textId="69F23F4E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outlineLvl w:val="2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Базовая механика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программы лояльности в «</w:t>
      </w:r>
      <w:r w:rsidR="00231B6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Близкий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» – скидка на товары по карте для Участников Программы лояльности в торговых точках 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«</w:t>
      </w:r>
      <w:r w:rsidR="00231B6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Близкий</w:t>
      </w:r>
      <w:r w:rsidRPr="00E514BF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.</w:t>
      </w:r>
    </w:p>
    <w:p w14:paraId="454C9808" w14:textId="77777777" w:rsidR="004F6959" w:rsidRPr="00E514BF" w:rsidRDefault="004F6959" w:rsidP="004F6959">
      <w:pPr>
        <w:pStyle w:val="aa"/>
        <w:tabs>
          <w:tab w:val="left" w:pos="284"/>
        </w:tabs>
        <w:spacing w:before="120" w:after="120" w:line="240" w:lineRule="auto"/>
        <w:ind w:left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26715395" w14:textId="77777777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имеет право на приобретение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/ Партнерами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товар</w:t>
      </w:r>
      <w:r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со скидкой по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</w:t>
      </w:r>
      <w:r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после регистрации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арты, согласно п.3.4 настоящих Правил.</w:t>
      </w:r>
    </w:p>
    <w:p w14:paraId="64A04B73" w14:textId="77777777" w:rsidR="004F6959" w:rsidRPr="00E514BF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дки предоставляются на покупку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овар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ов в т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орговых точках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Оператора / Партнеров</w:t>
      </w: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14:paraId="747B7030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Товары, на которые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может получить скидку</w:t>
      </w:r>
      <w:r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отмечены в торговом зале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Партнера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специальным ценник</w:t>
      </w:r>
      <w:r>
        <w:rPr>
          <w:rFonts w:ascii="Arial" w:eastAsia="Times New Roman" w:hAnsi="Arial" w:cs="Arial"/>
          <w:sz w:val="20"/>
          <w:szCs w:val="20"/>
          <w:lang w:eastAsia="ru-RU"/>
        </w:rPr>
        <w:t>ом «Цена по карте»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3E8BD37B" w14:textId="77777777" w:rsidR="004F6959" w:rsidRDefault="004F6959" w:rsidP="004F6959">
      <w:pPr>
        <w:pStyle w:val="aa"/>
        <w:numPr>
          <w:ilvl w:val="1"/>
          <w:numId w:val="36"/>
        </w:numPr>
        <w:ind w:left="567" w:hanging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Для получения скидки Пок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упатель должен до приобретения т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овара предъявить зарегистрированную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 кодом на полный экран мобильного приложения КЛУББЕРИ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53CDAD8" w14:textId="77777777" w:rsidR="004F6959" w:rsidRPr="00AB645C" w:rsidRDefault="004F6959" w:rsidP="004F6959">
      <w:pPr>
        <w:pStyle w:val="aa"/>
        <w:ind w:left="567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14:paraId="5AA45D0B" w14:textId="77777777" w:rsidR="004F6959" w:rsidRPr="00AB645C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Партнер не несет ответственности за не предоставление скидки в том случае, если Участник своевременно не предъявил зарегистрированную Карту.</w:t>
      </w:r>
    </w:p>
    <w:p w14:paraId="6E926142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Предоставление скидки проводится при любом способе оплаты (наличными, картой банка и подарочным сертификатом), если иное не указано в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настоящих Правилах, условиях конкретной Акции.</w:t>
      </w:r>
    </w:p>
    <w:p w14:paraId="00AA2142" w14:textId="77777777" w:rsidR="004F6959" w:rsidRDefault="004F6959" w:rsidP="004F6959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Скидки по карте могут отличаться в зависимости от торговой точки Оператора / Партнера.</w:t>
      </w:r>
    </w:p>
    <w:p w14:paraId="1DC95E10" w14:textId="77777777" w:rsidR="00DA6A7F" w:rsidRPr="00512555" w:rsidRDefault="00DA6A7F" w:rsidP="00512555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2E9E2D" w14:textId="5DD8E220" w:rsidR="005A1D7A" w:rsidRPr="001B3CAD" w:rsidRDefault="00F1578C" w:rsidP="005A1D7A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ОБЩИЕ УСЛОВИЯ НАЧИСЛЕНИЯ </w:t>
      </w:r>
      <w:r w:rsid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Б</w:t>
      </w:r>
      <w:r w:rsidR="005A1D7A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онусов</w:t>
      </w:r>
    </w:p>
    <w:p w14:paraId="6CC12D12" w14:textId="076D41FA" w:rsidR="00F1578C" w:rsidRDefault="00F1578C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начисляются при совершении покупок товаров и/или услуг с использованием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зарегистрированной / незарегистрированной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>
        <w:rPr>
          <w:rFonts w:ascii="Arial" w:eastAsia="Times New Roman" w:hAnsi="Arial" w:cs="Arial"/>
          <w:sz w:val="20"/>
          <w:szCs w:val="20"/>
          <w:lang w:eastAsia="ru-RU"/>
        </w:rPr>
        <w:t>в соответствии с Правилами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рограммы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условиями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конкретной </w:t>
      </w:r>
      <w:r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кции,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определенных Оператором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самостоятельно либо по согласованию с </w:t>
      </w:r>
      <w:r>
        <w:rPr>
          <w:rFonts w:ascii="Arial" w:eastAsia="Times New Roman" w:hAnsi="Arial" w:cs="Arial"/>
          <w:sz w:val="20"/>
          <w:szCs w:val="20"/>
          <w:lang w:eastAsia="ru-RU"/>
        </w:rPr>
        <w:t>Партнерами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588B76A" w14:textId="161AD8A1" w:rsidR="00241E0D" w:rsidRPr="002509DB" w:rsidRDefault="00241E0D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509D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Начисленные Бонусы становятся доступными на следующий день после даты совершения покупки с Картой.</w:t>
      </w:r>
    </w:p>
    <w:p w14:paraId="0B68ABD1" w14:textId="13B1FED5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Начисление Бонусов проводится при любом способе оплаты товаров и/или услуг:</w:t>
      </w:r>
      <w:r w:rsidR="00101F73">
        <w:rPr>
          <w:rFonts w:ascii="Arial" w:eastAsia="Times New Roman" w:hAnsi="Arial" w:cs="Arial"/>
          <w:sz w:val="20"/>
          <w:szCs w:val="20"/>
          <w:lang w:eastAsia="ru-RU"/>
        </w:rPr>
        <w:t xml:space="preserve"> наличными, банковской картой,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одарочным сертификатом.</w:t>
      </w:r>
    </w:p>
    <w:p w14:paraId="28252CA3" w14:textId="77777777" w:rsidR="00066054" w:rsidRPr="00E514BF" w:rsidRDefault="00066054" w:rsidP="0006605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покупке товаров/услуг с использованием (списанием) Бонусов для получения скидки, </w:t>
      </w:r>
      <w:r w:rsidRPr="002509DB">
        <w:rPr>
          <w:rFonts w:ascii="Arial" w:eastAsia="Times New Roman" w:hAnsi="Arial" w:cs="Arial"/>
          <w:sz w:val="20"/>
          <w:szCs w:val="20"/>
          <w:lang w:eastAsia="ru-RU"/>
        </w:rPr>
        <w:t>Бонусы начисляются только за ту часть покупки, которая была оплачена денежными средствами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(наличными или банковской картой) в соответствии с настоящими Правилами.</w:t>
      </w:r>
    </w:p>
    <w:p w14:paraId="4A779055" w14:textId="58A2C104" w:rsidR="005A1D7A" w:rsidRDefault="002E0E7D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Для начисления Бонусов покупателю необходимо при совершении покупок товаров / услуг </w:t>
      </w:r>
      <w:r w:rsidR="003558C2" w:rsidRPr="00E514BF">
        <w:rPr>
          <w:rFonts w:ascii="Arial" w:eastAsia="Times New Roman" w:hAnsi="Arial" w:cs="Arial"/>
          <w:sz w:val="20"/>
          <w:szCs w:val="20"/>
          <w:lang w:eastAsia="ru-RU"/>
        </w:rPr>
        <w:t>предъявить</w:t>
      </w:r>
      <w:r w:rsidR="008B14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зарегистрированную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пластиковую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Карту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виртуальную К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арту, выпущенную в мобильном приложении, с раскрытым штрихкодом на полный экран мобильного приложения КЛУББЕРИ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рированную карту в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</w:t>
      </w:r>
      <w:r w:rsidR="00F51701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до момента оплаты по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купки (закрытия кассового чека).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6A65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806A6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806A6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F4C8115" w14:textId="49DC5CE6" w:rsidR="000B3789" w:rsidRDefault="00416183" w:rsidP="00BA3D77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Начисление бонусов по акции ко дню рождения покупателя предусматривает, начисление</w:t>
      </w:r>
      <w:r w:rsidRPr="00416183">
        <w:rPr>
          <w:rFonts w:ascii="Arial" w:eastAsia="Times New Roman" w:hAnsi="Arial" w:cs="Arial"/>
          <w:sz w:val="20"/>
          <w:szCs w:val="20"/>
          <w:lang w:eastAsia="ru-RU"/>
        </w:rPr>
        <w:t xml:space="preserve"> 5% бонусами на карту от суммы покупки, совершенной в период 7 дней до и после дня рождения</w:t>
      </w:r>
      <w:r w:rsidR="00F51701">
        <w:rPr>
          <w:rFonts w:ascii="Arial" w:eastAsia="Times New Roman" w:hAnsi="Arial" w:cs="Arial"/>
          <w:sz w:val="20"/>
          <w:szCs w:val="20"/>
          <w:lang w:eastAsia="ru-RU"/>
        </w:rPr>
        <w:t xml:space="preserve"> в сети магазинов «</w:t>
      </w:r>
      <w:proofErr w:type="spellStart"/>
      <w:r w:rsidR="00F51701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="00F51701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231B6F">
        <w:rPr>
          <w:rFonts w:ascii="Arial" w:eastAsia="Times New Roman" w:hAnsi="Arial" w:cs="Arial"/>
          <w:sz w:val="20"/>
          <w:szCs w:val="20"/>
          <w:lang w:eastAsia="ru-RU"/>
        </w:rPr>
        <w:t xml:space="preserve"> и «Близкий»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; в</w:t>
      </w:r>
      <w:r w:rsidR="001B4EC4"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 период 3 дней до и после дня рождения в сети магазинов «Раз Два»</w:t>
      </w:r>
      <w:r w:rsidR="000B3CBA">
        <w:rPr>
          <w:rFonts w:ascii="Arial" w:eastAsia="Times New Roman" w:hAnsi="Arial" w:cs="Arial"/>
          <w:sz w:val="20"/>
          <w:szCs w:val="20"/>
          <w:lang w:eastAsia="ru-RU"/>
        </w:rPr>
        <w:t xml:space="preserve"> и «</w:t>
      </w:r>
      <w:proofErr w:type="spellStart"/>
      <w:r w:rsidR="00846111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0B3CBA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AC5E22">
        <w:rPr>
          <w:rFonts w:ascii="Arial" w:eastAsia="Times New Roman" w:hAnsi="Arial" w:cs="Arial"/>
          <w:sz w:val="20"/>
          <w:szCs w:val="20"/>
          <w:lang w:eastAsia="ru-RU"/>
        </w:rPr>
        <w:t>Также в магазинах сетей «Раз Два» и «</w:t>
      </w:r>
      <w:proofErr w:type="spellStart"/>
      <w:r w:rsidR="00AC5E22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AC5E22">
        <w:rPr>
          <w:rFonts w:ascii="Arial" w:eastAsia="Times New Roman" w:hAnsi="Arial" w:cs="Arial"/>
          <w:sz w:val="20"/>
          <w:szCs w:val="20"/>
          <w:lang w:eastAsia="ru-RU"/>
        </w:rPr>
        <w:t>» п</w:t>
      </w:r>
      <w:bookmarkStart w:id="3" w:name="_GoBack"/>
      <w:bookmarkEnd w:id="3"/>
      <w:r w:rsidR="00FB33B6">
        <w:rPr>
          <w:rFonts w:ascii="Arial" w:eastAsia="Times New Roman" w:hAnsi="Arial" w:cs="Arial"/>
          <w:sz w:val="20"/>
          <w:szCs w:val="20"/>
          <w:lang w:eastAsia="ru-RU"/>
        </w:rPr>
        <w:t xml:space="preserve">ри покупке торта в период за 3 дня до и после дня рождения, а также в день рождения начисляется 20% бонусами от стоимости торта на карту </w:t>
      </w:r>
      <w:proofErr w:type="spellStart"/>
      <w:r w:rsidR="00FB33B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FB33B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12280BD" w14:textId="25E73313" w:rsidR="005F42BA" w:rsidRPr="005F42BA" w:rsidRDefault="00416183" w:rsidP="005F42BA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BA3D77">
        <w:rPr>
          <w:rFonts w:ascii="Arial" w:eastAsia="Times New Roman" w:hAnsi="Arial" w:cs="Arial"/>
          <w:sz w:val="20"/>
          <w:szCs w:val="20"/>
          <w:lang w:eastAsia="ru-RU"/>
        </w:rPr>
        <w:t>Повышенные бонусы начисляются один раз в указанный период</w:t>
      </w:r>
      <w:r w:rsidR="00F51701" w:rsidRPr="00BA3D77">
        <w:rPr>
          <w:rFonts w:ascii="Arial" w:eastAsia="Times New Roman" w:hAnsi="Arial" w:cs="Arial"/>
          <w:sz w:val="20"/>
          <w:szCs w:val="20"/>
          <w:lang w:eastAsia="ru-RU"/>
        </w:rPr>
        <w:t xml:space="preserve"> за первую совершенную покупку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. Срок действия бонусов 180 дней с момента начисления. Механика действует в сети магазинов «Раз Два»</w:t>
      </w:r>
      <w:r w:rsidR="000B3CBA">
        <w:rPr>
          <w:rFonts w:ascii="Arial" w:eastAsia="Times New Roman" w:hAnsi="Arial" w:cs="Arial"/>
          <w:sz w:val="20"/>
          <w:szCs w:val="20"/>
          <w:lang w:eastAsia="ru-RU"/>
        </w:rPr>
        <w:t>, «</w:t>
      </w:r>
      <w:proofErr w:type="spellStart"/>
      <w:r w:rsidR="00846111">
        <w:rPr>
          <w:rFonts w:ascii="Arial" w:eastAsia="Times New Roman" w:hAnsi="Arial" w:cs="Arial"/>
          <w:sz w:val="20"/>
          <w:szCs w:val="20"/>
          <w:lang w:eastAsia="ru-RU"/>
        </w:rPr>
        <w:t>Еврофреш</w:t>
      </w:r>
      <w:proofErr w:type="spellEnd"/>
      <w:r w:rsidR="000B3CBA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и сети магазинов «</w:t>
      </w:r>
      <w:proofErr w:type="spellStart"/>
      <w:r w:rsidRPr="00BA3D77">
        <w:rPr>
          <w:rFonts w:ascii="Arial" w:eastAsia="Times New Roman" w:hAnsi="Arial" w:cs="Arial"/>
          <w:sz w:val="20"/>
          <w:szCs w:val="20"/>
          <w:lang w:eastAsia="ru-RU"/>
        </w:rPr>
        <w:t>Самбери</w:t>
      </w:r>
      <w:proofErr w:type="spellEnd"/>
      <w:r w:rsidRPr="00BA3D77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231B6F">
        <w:rPr>
          <w:rFonts w:ascii="Arial" w:eastAsia="Times New Roman" w:hAnsi="Arial" w:cs="Arial"/>
          <w:sz w:val="20"/>
          <w:szCs w:val="20"/>
          <w:lang w:eastAsia="ru-RU"/>
        </w:rPr>
        <w:t xml:space="preserve"> и «Близкий»</w:t>
      </w:r>
      <w:r w:rsidRPr="00BA3D7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1192BA1" w14:textId="14E7E41F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не начисляются на товары, </w:t>
      </w:r>
      <w:r w:rsidR="00066054" w:rsidRPr="00FC0803">
        <w:rPr>
          <w:rFonts w:ascii="Arial" w:eastAsia="Times New Roman" w:hAnsi="Arial" w:cs="Arial"/>
          <w:sz w:val="20"/>
          <w:szCs w:val="20"/>
          <w:lang w:eastAsia="ru-RU"/>
        </w:rPr>
        <w:t>которые участвуют в других акциях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DABB0C7" w14:textId="77777777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при совершении покупки табака и табачной продукции. Данное ограничение введено на основании Федерального закон от 23.02.2013 N 15-ФЗ «Об охране здоровья граждан от воздействия окружающего табачного дыма и последствий потребления табака». Действующим законодательством РФ, а также Оператором могут быть предусмотрены иные ограничения по начислению Бонусов.</w:t>
      </w:r>
    </w:p>
    <w:p w14:paraId="6EA9B4B5" w14:textId="76202F91" w:rsidR="002E0E7D" w:rsidRPr="00FC0803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при приобретении покупателем Подарочных сертификатов.</w:t>
      </w:r>
    </w:p>
    <w:p w14:paraId="4BCDB48D" w14:textId="7453FF8A" w:rsidR="007C2465" w:rsidRPr="00FC0803" w:rsidRDefault="007C2465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не начисляются </w:t>
      </w:r>
      <w:r w:rsidR="00805588" w:rsidRPr="00FC0803">
        <w:rPr>
          <w:rFonts w:ascii="Arial" w:eastAsia="Times New Roman" w:hAnsi="Arial" w:cs="Arial"/>
          <w:sz w:val="20"/>
          <w:szCs w:val="20"/>
          <w:lang w:eastAsia="ru-RU"/>
        </w:rPr>
        <w:t>при приобретении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 товар</w:t>
      </w:r>
      <w:r w:rsidR="00805588" w:rsidRPr="00FC0803">
        <w:rPr>
          <w:rFonts w:ascii="Arial" w:eastAsia="Times New Roman" w:hAnsi="Arial" w:cs="Arial"/>
          <w:sz w:val="20"/>
          <w:szCs w:val="20"/>
          <w:lang w:eastAsia="ru-RU"/>
        </w:rPr>
        <w:t>а с</w:t>
      </w:r>
      <w:r w:rsidRPr="00FC080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установленной</w:t>
      </w:r>
      <w:r w:rsidRPr="00FC0803">
        <w:rPr>
          <w:rStyle w:val="ui-provider"/>
          <w:rFonts w:ascii="Arial" w:hAnsi="Arial" w:cs="Arial"/>
          <w:sz w:val="20"/>
          <w:szCs w:val="20"/>
        </w:rPr>
        <w:t xml:space="preserve"> минимальн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ой</w:t>
      </w:r>
      <w:r w:rsidRPr="00FC0803">
        <w:rPr>
          <w:rStyle w:val="ui-provider"/>
          <w:rFonts w:ascii="Arial" w:hAnsi="Arial" w:cs="Arial"/>
          <w:sz w:val="20"/>
          <w:szCs w:val="20"/>
        </w:rPr>
        <w:t xml:space="preserve"> розничн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 xml:space="preserve">ой </w:t>
      </w:r>
      <w:r w:rsidRPr="00FC0803">
        <w:rPr>
          <w:rStyle w:val="ui-provider"/>
          <w:rFonts w:ascii="Arial" w:hAnsi="Arial" w:cs="Arial"/>
          <w:sz w:val="20"/>
          <w:szCs w:val="20"/>
        </w:rPr>
        <w:t>цен</w:t>
      </w:r>
      <w:r w:rsidR="00805588" w:rsidRPr="00FC0803">
        <w:rPr>
          <w:rStyle w:val="ui-provider"/>
          <w:rFonts w:ascii="Arial" w:hAnsi="Arial" w:cs="Arial"/>
          <w:sz w:val="20"/>
          <w:szCs w:val="20"/>
        </w:rPr>
        <w:t>ой (МРЦ)</w:t>
      </w:r>
      <w:r w:rsidRPr="00FC0803">
        <w:rPr>
          <w:rStyle w:val="ui-provider"/>
          <w:rFonts w:ascii="Arial" w:hAnsi="Arial" w:cs="Arial"/>
          <w:sz w:val="20"/>
          <w:szCs w:val="20"/>
        </w:rPr>
        <w:t>.</w:t>
      </w:r>
    </w:p>
    <w:p w14:paraId="29871230" w14:textId="77777777" w:rsidR="00241E0D" w:rsidRPr="005A1D7A" w:rsidRDefault="00241E0D" w:rsidP="00241E0D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начисляются на Бонусный счет при совершении покупателем не более 5 (пяти) покупок с предъявлением Карты в одной и той же торговой точке в течение 1 (одного) дня. При совершении 6 (шестой) и каждой последующей покупки в течение 1 (одного) дня в одной и том же торговой точке Бонусы не начисляются. </w:t>
      </w:r>
    </w:p>
    <w:p w14:paraId="7F866BAD" w14:textId="11290051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Бонусы не начисляются на Бонусный счет при покупке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 xml:space="preserve"> пяти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) единиц или более 45 (сорока пяти) килограмм одного наименования товара (в одном Чеке) с предъявлением Карты.</w:t>
      </w:r>
    </w:p>
    <w:p w14:paraId="718DE49B" w14:textId="77777777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Бонусы и права, предоставленные покупателю в связи с его участием в Программе лояльности, не могут быть проданы, переданы, уступлены другому лицу или использованы иначе, кроме как в соответствии с настоящими Правилами. Бонусы не имеют наличного выражения и денежной стоимости.</w:t>
      </w:r>
    </w:p>
    <w:p w14:paraId="6B87FF73" w14:textId="102F65EF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совершении покупок с предъявлением Карты Бонусы начисляются на Бонусный счет в дату совершения таких покупок. В случае возникновения технических сбоев бонусы могут быть начислены позже. </w:t>
      </w:r>
    </w:p>
    <w:p w14:paraId="03D84487" w14:textId="77777777" w:rsidR="002E0E7D" w:rsidRPr="00E514BF" w:rsidRDefault="002E0E7D" w:rsidP="00101F7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Оператор вправе направлять покупателям информационные сообщения, о количестве начисленных, списанных бонусов, сроке истечения действия бонусов, порядке и способах использования бонусов по телекоммуникационным каналам связи, указанным покупателем при регистрации или сообщенным Оператору после регистрации. Указанные информационные сообщения не является рекламой, а направлены на информирование покупателя в целях своевременного использования предоставленных Привилегий в рамках Программы лояльности.</w:t>
      </w:r>
    </w:p>
    <w:p w14:paraId="4DE64A53" w14:textId="131AD1EB" w:rsidR="00D00A6F" w:rsidRDefault="002E0E7D" w:rsidP="00F1578C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 совершении единоразовой покупки можно использовать только одну карту для начисления Бонусов.</w:t>
      </w:r>
    </w:p>
    <w:p w14:paraId="43DFC42C" w14:textId="2E9481AF" w:rsidR="00066054" w:rsidRDefault="00066054" w:rsidP="0006605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Документом, подтверждающим обязанность Оператора начислить </w:t>
      </w:r>
      <w:r w:rsidR="00846111" w:rsidRPr="00E514BF">
        <w:rPr>
          <w:rFonts w:ascii="Arial" w:eastAsia="Times New Roman" w:hAnsi="Arial" w:cs="Arial"/>
          <w:sz w:val="20"/>
          <w:szCs w:val="20"/>
          <w:lang w:eastAsia="ru-RU"/>
        </w:rPr>
        <w:t>Бонусы,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является кассовый чек, подтверждающий факт совершенной покупки, в том числе не фискальный отчет, с информацией о дате, сумме, месте совершения покупки, номере Карты. Обращения к Оператору по факту не начисления Бонусов /начисления неверного количества Бонусов, рассматриваются при предъявлении вышеуказанного чека.</w:t>
      </w:r>
    </w:p>
    <w:p w14:paraId="36EE2672" w14:textId="5E9D52C8" w:rsidR="005F42BA" w:rsidRPr="0069004A" w:rsidRDefault="005F42BA" w:rsidP="0069004A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46C6C">
        <w:rPr>
          <w:rFonts w:ascii="Arial" w:eastAsia="Times New Roman" w:hAnsi="Arial" w:cs="Arial"/>
          <w:sz w:val="20"/>
          <w:szCs w:val="20"/>
          <w:lang w:eastAsia="ru-RU"/>
        </w:rPr>
        <w:t>При проведении отдельных маркетинговых акций в рамках Программы Оператор вправе начислять бонусы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иным сроком действия</w:t>
      </w:r>
      <w:r w:rsidRPr="00646C6C">
        <w:rPr>
          <w:rFonts w:ascii="Arial" w:eastAsia="Times New Roman" w:hAnsi="Arial" w:cs="Arial"/>
          <w:sz w:val="20"/>
          <w:szCs w:val="20"/>
          <w:lang w:eastAsia="ru-RU"/>
        </w:rPr>
        <w:t>. В этом случае, срок действия, порядок начисления и списания бонусов определяется правилами соответствующей маркетинговой акции.</w:t>
      </w:r>
    </w:p>
    <w:p w14:paraId="3ED3624D" w14:textId="77777777" w:rsidR="001B3CAD" w:rsidRPr="00E514BF" w:rsidRDefault="001B3CAD" w:rsidP="001B3CAD">
      <w:pPr>
        <w:pStyle w:val="aa"/>
        <w:spacing w:before="120" w:after="120" w:line="240" w:lineRule="auto"/>
        <w:ind w:left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FAEBEF4" w14:textId="5501BBDB" w:rsidR="00CC7FB4" w:rsidRPr="001B3CAD" w:rsidRDefault="001B3CAD" w:rsidP="004F1B57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ОБЩИЕ УСЛОВИЯ 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</w:t>
      </w:r>
      <w:r w:rsidR="00CC7FB4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ПИСАНИ</w:t>
      </w: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Я</w:t>
      </w:r>
      <w:r w:rsidR="00CC7FB4" w:rsidRPr="001B3C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 БОНУСОВ</w:t>
      </w:r>
    </w:p>
    <w:p w14:paraId="1F85693E" w14:textId="58CEEC67" w:rsidR="00FC0803" w:rsidRPr="00FC0803" w:rsidRDefault="00CC7FB4" w:rsidP="00FC0803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Списание Бонусов для получения скидки при совершении покупок товаров и/или услуг или получения иных Привилегий возможно при предъявлении 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зарегистрированн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ой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пластиковой Карты</w:t>
      </w:r>
      <w:r w:rsidR="008B1459" w:rsidRPr="00101F7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 виртуальной Карты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выпущенной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в мобильном приложении, с раскрытым штрихкодом на полный экран мобильного приложения КЛУББЕРИ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или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зарегист</w:t>
      </w:r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рированной карты в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Apple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Wallet</w:t>
      </w:r>
      <w:proofErr w:type="spellEnd"/>
      <w:r w:rsidR="008B145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8B1459" w:rsidRPr="00AB645C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 кассе торговой точки Партнера.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4" w:name="_Hlk139982820"/>
      <w:r w:rsidR="00C42A26"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</w:t>
      </w:r>
      <w:r w:rsidR="00C42A26">
        <w:rPr>
          <w:rFonts w:ascii="Arial" w:eastAsia="Times New Roman" w:hAnsi="Arial" w:cs="Arial"/>
          <w:sz w:val="20"/>
          <w:szCs w:val="20"/>
          <w:lang w:eastAsia="ru-RU"/>
        </w:rPr>
        <w:t xml:space="preserve"> применение карты </w:t>
      </w:r>
      <w:proofErr w:type="spellStart"/>
      <w:r w:rsidR="00C42A2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C42A26">
        <w:rPr>
          <w:rFonts w:ascii="Arial" w:eastAsia="Times New Roman" w:hAnsi="Arial" w:cs="Arial"/>
          <w:sz w:val="20"/>
          <w:szCs w:val="20"/>
          <w:lang w:eastAsia="ru-RU"/>
        </w:rPr>
        <w:t xml:space="preserve"> на кассе по фотографии и/или по скриншоту из мобильного приложения </w:t>
      </w:r>
      <w:proofErr w:type="spellStart"/>
      <w:r w:rsidR="00C42A26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proofErr w:type="spellEnd"/>
      <w:r w:rsidR="00C42A26">
        <w:rPr>
          <w:rFonts w:ascii="Arial" w:eastAsia="Times New Roman" w:hAnsi="Arial" w:cs="Arial"/>
          <w:sz w:val="20"/>
          <w:szCs w:val="20"/>
          <w:lang w:eastAsia="ru-RU"/>
        </w:rPr>
        <w:t>.</w:t>
      </w:r>
      <w:bookmarkEnd w:id="4"/>
      <w:r w:rsidR="00431CE5">
        <w:rPr>
          <w:rFonts w:ascii="Arial" w:eastAsia="Times New Roman" w:hAnsi="Arial" w:cs="Arial"/>
          <w:sz w:val="20"/>
          <w:szCs w:val="20"/>
          <w:lang w:eastAsia="ru-RU"/>
        </w:rPr>
        <w:t xml:space="preserve"> Не допускается списание Бонусов по номеру телефона, на который зарегистрирована Карта.</w:t>
      </w:r>
    </w:p>
    <w:p w14:paraId="03BB6DB7" w14:textId="77777777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необходимо проинформировать кассира о своем желании использовать начисленные Бонусы и о количестве Бонусов перед закрытием кассового чека, при этом Бонусы, начисленные ранее, списываются в первую очередь. </w:t>
      </w:r>
    </w:p>
    <w:p w14:paraId="486CC744" w14:textId="77777777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Срок действия Бонусов 6 (шесть) месяцев с момента их начисления, если иное не предусмотрено настоящими Правилами. По истечению данного срока неиспользованные Бонусы автоматически списываются с Бонусного счета без возможности их восстановления.</w:t>
      </w:r>
    </w:p>
    <w:p w14:paraId="102567FA" w14:textId="5C3D0D8D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 может использовать Бонусы для получения скидки при совершении покупки товаров/услуг</w:t>
      </w:r>
      <w:r w:rsidR="00CA686B">
        <w:rPr>
          <w:rFonts w:ascii="Arial" w:eastAsia="Times New Roman" w:hAnsi="Arial" w:cs="Arial"/>
          <w:sz w:val="20"/>
          <w:szCs w:val="20"/>
          <w:lang w:eastAsia="ru-RU"/>
        </w:rPr>
        <w:t xml:space="preserve"> Партнеров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 курсу 1 (один) Бонус равен 1 (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дному) рублю. Заявленная покупателем сумма Бонусов для получения скидки на покупку товаров/услуг автоматически списывается с Бонусного счета в дату совершения покупки. </w:t>
      </w:r>
    </w:p>
    <w:p w14:paraId="45BE461F" w14:textId="6C891F43" w:rsidR="00431CE5" w:rsidRPr="00431CE5" w:rsidRDefault="00CC7FB4" w:rsidP="00431CE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 списание Бонусов при совершении покупки табака и табачной продукции. Данное ограничение введено на основании Федерального закон от 23.02.2013 г. N 15-ФЗ «Об охране здоровья граждан от воздействия окружающего табачного дыма и последствий потребления табака».</w:t>
      </w:r>
    </w:p>
    <w:p w14:paraId="4D5B0387" w14:textId="46404804" w:rsidR="00431CE5" w:rsidRPr="00431CE5" w:rsidRDefault="00CC7FB4" w:rsidP="00431CE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при приобретении Подарочных сертификатов. </w:t>
      </w:r>
      <w:r w:rsidR="004C1F1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4AB171E" w14:textId="1FB19F04" w:rsidR="00CC7FB4" w:rsidRPr="008E247A" w:rsidRDefault="004C1F1D" w:rsidP="008E247A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при приобретении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Алкогольной продукции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2A29133" w14:textId="70E4629E" w:rsidR="00CC7FB4" w:rsidRDefault="005E284D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 допускается списание Бонусов </w:t>
      </w:r>
      <w:r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CC7FB4" w:rsidRPr="00E514BF">
        <w:rPr>
          <w:rFonts w:ascii="Arial" w:eastAsia="Times New Roman" w:hAnsi="Arial" w:cs="Arial"/>
          <w:sz w:val="20"/>
          <w:szCs w:val="20"/>
          <w:lang w:eastAsia="ru-RU"/>
        </w:rPr>
        <w:t>ри совершении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покупки товаров, на которые была предоставлена скидка в чеке.</w:t>
      </w:r>
    </w:p>
    <w:p w14:paraId="31A906F4" w14:textId="35D51D18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допускается списание Бонусов при совершении покупки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 xml:space="preserve"> пяти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) единиц или более 45 (сорока пяти) килограмм одного наименования товара (в одном 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ч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еке) с предъявлением Карты.</w:t>
      </w:r>
    </w:p>
    <w:p w14:paraId="3C7C85AD" w14:textId="1188605B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при совершении покупки товаров и/или услуг в торговых точках может оплатить Бонусами до </w:t>
      </w:r>
      <w:r w:rsidR="002509DB" w:rsidRPr="00155385">
        <w:rPr>
          <w:rFonts w:ascii="Arial" w:eastAsia="Times New Roman" w:hAnsi="Arial" w:cs="Arial"/>
          <w:sz w:val="20"/>
          <w:szCs w:val="20"/>
          <w:lang w:eastAsia="ru-RU"/>
        </w:rPr>
        <w:t>20</w:t>
      </w:r>
      <w:r w:rsidRPr="00155385">
        <w:rPr>
          <w:rFonts w:ascii="Arial" w:eastAsia="Times New Roman" w:hAnsi="Arial" w:cs="Arial"/>
          <w:sz w:val="20"/>
          <w:szCs w:val="20"/>
          <w:lang w:eastAsia="ru-RU"/>
        </w:rPr>
        <w:t>%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="002509DB">
        <w:rPr>
          <w:rFonts w:ascii="Arial" w:eastAsia="Times New Roman" w:hAnsi="Arial" w:cs="Arial"/>
          <w:sz w:val="20"/>
          <w:szCs w:val="20"/>
          <w:lang w:eastAsia="ru-RU"/>
        </w:rPr>
        <w:t>двадцати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процентов) стоимости покупки. Оставшаяся часть стоимости покупки, подлежит доплате покупателем любым способом, доступным в соответствующем магазине с учетом ограничений, предусмотренных настоящими Правилами и действующим законодательством РФ.</w:t>
      </w:r>
    </w:p>
    <w:p w14:paraId="10210FD3" w14:textId="1D4BDF91" w:rsidR="00CC7FB4" w:rsidRPr="00E514BF" w:rsidRDefault="00CC7FB4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Бонусы могут быть списаны по инициативе Оператора в случае, если они были начислены </w:t>
      </w:r>
      <w:r>
        <w:rPr>
          <w:rFonts w:ascii="Arial" w:eastAsia="Times New Roman" w:hAnsi="Arial" w:cs="Arial"/>
          <w:sz w:val="20"/>
          <w:szCs w:val="20"/>
          <w:lang w:eastAsia="ru-RU"/>
        </w:rPr>
        <w:t>ошибочно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результате недобросовестных действий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по иным основаниям, определ</w:t>
      </w:r>
      <w:r w:rsidR="0084611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нным по решению Оператора. </w:t>
      </w:r>
    </w:p>
    <w:p w14:paraId="3B93DF72" w14:textId="77777777" w:rsidR="004802A8" w:rsidRDefault="00CC7FB4" w:rsidP="004802A8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совершении единоразовой покупки и списании Бонусов можно использовать только одну карту </w:t>
      </w:r>
      <w:r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зарегистрированного в Программе лояльности.</w:t>
      </w:r>
    </w:p>
    <w:p w14:paraId="4331C486" w14:textId="547DA51C" w:rsidR="004802A8" w:rsidRPr="007C2465" w:rsidRDefault="004802A8" w:rsidP="007C246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4802A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Если на Товар установлена минимальная розничная цена, размер скидки может быть ограничен таким образом, чтобы не допустить нарушения нормативно установленных минимальных розничных цен (МРЦ)</w:t>
      </w:r>
      <w:r w:rsidR="0069004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6BE38CF" w14:textId="77777777" w:rsidR="00D00A6F" w:rsidRPr="00E514BF" w:rsidRDefault="00D00A6F" w:rsidP="00072716">
      <w:pPr>
        <w:pStyle w:val="aa"/>
        <w:spacing w:before="120" w:after="120" w:line="240" w:lineRule="auto"/>
        <w:ind w:left="425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E4D86F" w14:textId="77777777" w:rsidR="00D80B32" w:rsidRPr="00E514BF" w:rsidRDefault="00D80B32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ПЕРСОНАЛЬНЫЕ ПРИВИЛЕГИИ </w:t>
      </w:r>
    </w:p>
    <w:p w14:paraId="3D4FE46E" w14:textId="4B179CE9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Для получения Персональных привилегий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, в т.ч. купонов</w:t>
      </w:r>
      <w:r w:rsidR="00D576EA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необходимо зарегистрироваться в Программе лояльности и совершать покупки в торговых точках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Оператора / Партнеров.</w:t>
      </w:r>
    </w:p>
    <w:p w14:paraId="018205D8" w14:textId="653BE74B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Персональные привилегии могу</w:t>
      </w:r>
      <w:r w:rsidR="00EE4584">
        <w:rPr>
          <w:rFonts w:ascii="Arial" w:eastAsia="Times New Roman" w:hAnsi="Arial" w:cs="Arial"/>
          <w:sz w:val="20"/>
          <w:szCs w:val="20"/>
          <w:lang w:eastAsia="ru-RU"/>
        </w:rPr>
        <w:t>т быть предоставлены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в виде начисления н</w:t>
      </w:r>
      <w:r w:rsidRPr="00CC7FB4">
        <w:rPr>
          <w:rFonts w:ascii="Arial" w:eastAsia="Times New Roman" w:hAnsi="Arial" w:cs="Arial"/>
          <w:sz w:val="20"/>
          <w:szCs w:val="20"/>
          <w:lang w:eastAsia="ru-RU"/>
        </w:rPr>
        <w:t>а Карту повышенного количества Бонусов / предоставление скидки в процентном или абсолютном выражении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426DF7F" w14:textId="77777777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Условия использования Персональных привилегий:</w:t>
      </w:r>
    </w:p>
    <w:p w14:paraId="1258F58A" w14:textId="4AE250F2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привилегию можно использовать 1 (один) раз и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 xml:space="preserve"> более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зависимости от условий конкретной Персональной привилегии, определяемой Оператором;</w:t>
      </w:r>
    </w:p>
    <w:p w14:paraId="79D06B72" w14:textId="4F15C9EC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имеет срок действия и может быть использован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только в течение срока действия соответствующей привилегии;</w:t>
      </w:r>
    </w:p>
    <w:p w14:paraId="4BB6FD15" w14:textId="1C11D79C" w:rsidR="00D80B32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может быть использована только при условии предъявления Карты</w:t>
      </w:r>
      <w:r w:rsidR="007C2D3E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73893284" w14:textId="51684711" w:rsidR="007C2D3E" w:rsidRPr="00E514BF" w:rsidRDefault="007C2D3E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размер Привилегии может быть ограничен и зафиксирован в условиях конкретной Акции.</w:t>
      </w:r>
    </w:p>
    <w:p w14:paraId="200A0093" w14:textId="2F524064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Персональные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привилегии п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редоставляются:</w:t>
      </w:r>
    </w:p>
    <w:p w14:paraId="70988853" w14:textId="5E3FA0DC" w:rsidR="00283C68" w:rsidRDefault="00D31E08" w:rsidP="00283C68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смс-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283C68">
        <w:rPr>
          <w:rFonts w:ascii="Arial" w:eastAsia="Times New Roman" w:hAnsi="Arial" w:cs="Arial"/>
          <w:sz w:val="20"/>
          <w:szCs w:val="20"/>
          <w:lang w:eastAsia="ru-RU"/>
        </w:rPr>
        <w:t>ообщением на мобильный телефон,</w:t>
      </w:r>
      <w:r w:rsidR="00283C68" w:rsidRPr="00283C6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83C68" w:rsidRPr="00E514BF">
        <w:rPr>
          <w:rFonts w:ascii="Arial" w:eastAsia="Times New Roman" w:hAnsi="Arial" w:cs="Arial"/>
          <w:sz w:val="20"/>
          <w:szCs w:val="20"/>
          <w:lang w:eastAsia="ru-RU"/>
        </w:rPr>
        <w:t>указанны</w:t>
      </w:r>
      <w:r w:rsidR="00283C68"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283C6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Анкете;</w:t>
      </w:r>
    </w:p>
    <w:p w14:paraId="70BA2DD1" w14:textId="00A51230" w:rsidR="00283C68" w:rsidRPr="00E514BF" w:rsidRDefault="00283C68" w:rsidP="00283C68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соо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>бщением в электронном письме на адрес, указанны</w:t>
      </w:r>
      <w:r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D80B32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Анкете; </w:t>
      </w:r>
    </w:p>
    <w:p w14:paraId="2CDCA663" w14:textId="54D2137F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CC7FB4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BA67CA6" w14:textId="22ECB13E" w:rsidR="00A70E29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слипе к чеку при совершении покупки торговых точках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Партнеров.</w:t>
      </w:r>
    </w:p>
    <w:p w14:paraId="6D58605A" w14:textId="63198B65" w:rsidR="00F906CF" w:rsidRPr="00F906CF" w:rsidRDefault="00F906CF" w:rsidP="00F906CF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Мобильном приложении «Кошелёк» на экране Карты и посредством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>push</w:t>
      </w:r>
      <w:r w:rsidRPr="00C02729">
        <w:rPr>
          <w:rFonts w:ascii="Arial" w:eastAsia="Times New Roman" w:hAnsi="Arial" w:cs="Arial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sz w:val="20"/>
          <w:szCs w:val="20"/>
          <w:lang w:eastAsia="ru-RU"/>
        </w:rPr>
        <w:t>сообщений из Мобильного приложения «Кошелёк».</w:t>
      </w:r>
    </w:p>
    <w:p w14:paraId="09B01D22" w14:textId="77777777" w:rsidR="00D80B32" w:rsidRPr="00E514BF" w:rsidRDefault="00D80B32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Условия Персональной привилегии не распространяются:</w:t>
      </w:r>
    </w:p>
    <w:p w14:paraId="6E414318" w14:textId="4C390806" w:rsidR="00CC7FB4" w:rsidRPr="00E514BF" w:rsidRDefault="00CC7FB4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привилегия не суммируется с другими привилегиями и акциями в одном чеке: при совершении одной покупки (по одному чеку) может быть использован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только 1 (одна) привилеги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с макс</w:t>
      </w:r>
      <w:r>
        <w:rPr>
          <w:rFonts w:ascii="Arial" w:eastAsia="Times New Roman" w:hAnsi="Arial" w:cs="Arial"/>
          <w:sz w:val="20"/>
          <w:szCs w:val="20"/>
          <w:lang w:eastAsia="ru-RU"/>
        </w:rPr>
        <w:t>имальной выгодой для покупателя;</w:t>
      </w:r>
    </w:p>
    <w:p w14:paraId="586F5AF2" w14:textId="09F6A018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более 4</w:t>
      </w:r>
      <w:r w:rsidR="003C4C1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(сорока) единиц или более 45 (сорока пяти) килограмм одного наименования товара (в одном Чеке) с предъявлением Карты;</w:t>
      </w:r>
    </w:p>
    <w:p w14:paraId="4300D78C" w14:textId="77777777" w:rsidR="00D80B32" w:rsidRPr="00E514BF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табака и табачной продукции;</w:t>
      </w:r>
    </w:p>
    <w:p w14:paraId="6EDD57A4" w14:textId="48229779" w:rsidR="006F0A30" w:rsidRPr="00CC7FB4" w:rsidRDefault="00D80B32" w:rsidP="00CC7FB4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алкогольной продукции, в отношении которой действующим законодательством РФ установлена минимальная розничная цена. Привилегия может быть использована в соответствии с правилами ее использования и только при условии соблюдения установленной законодательством минимальной розничной цены на указанную в настоящем пункте категорию алкогольной продукции.</w:t>
      </w:r>
    </w:p>
    <w:p w14:paraId="3FAE9FC7" w14:textId="3B534655" w:rsidR="00D80B32" w:rsidRPr="00A244C4" w:rsidRDefault="00D80B32" w:rsidP="00A244C4">
      <w:pPr>
        <w:spacing w:before="120" w:after="12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AC0CF4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ВОЗВРАТ ТОВАРОВ, ПРИОБРЕТЕННЫХ С ИСПОЛЬЗОВАНИЕМ КАРТЫ</w:t>
      </w:r>
    </w:p>
    <w:p w14:paraId="3879D11F" w14:textId="77777777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Обмен и возврат товаров, приобретенных с использованием Карты, осуществляется в соответствии с действующим законодательством РФ.</w:t>
      </w:r>
    </w:p>
    <w:p w14:paraId="34585BFE" w14:textId="1E081BD8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возврате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 товара/ отказа от услуги 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за такие покупки не начисляются, а если были начислены, то аннулируются (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списываются) с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>Карты.</w:t>
      </w:r>
    </w:p>
    <w:p w14:paraId="3CCDEEEC" w14:textId="36C15D00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возврата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товара/отказа от услуги, при покупке которых с </w:t>
      </w:r>
      <w:r w:rsidR="00CC7FB4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 xml:space="preserve">были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списаны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в виде скидки на покупку в соответствии с Правилами, то списанн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раннее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подлеж</w:t>
      </w:r>
      <w:r w:rsidR="00D31E08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 возврату в дату проведения операции возврата товара/отказа от услуги.</w:t>
      </w:r>
    </w:p>
    <w:p w14:paraId="09974A71" w14:textId="103D6C0F" w:rsidR="0028566A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В случае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озврата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товара/отказа от услуги, при покупке которых 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покупателю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предоставлен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Персональн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ая привилегия, привилегия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аннулируется и не может быть применен</w:t>
      </w:r>
      <w:r w:rsidR="005E2EBA" w:rsidRPr="00E514BF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24073A6" w14:textId="7202C12B" w:rsidR="0028566A" w:rsidRPr="00E514BF" w:rsidRDefault="0028566A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случае возврата покупателем товара</w:t>
      </w:r>
      <w:r w:rsidR="00455F0D"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купленного по карте со скидкой</w:t>
      </w:r>
      <w:r w:rsidR="00455F0D" w:rsidRPr="00E514B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покупателю будет возвращена </w:t>
      </w:r>
      <w:r w:rsidR="00CC7FB4" w:rsidRPr="00E514BF">
        <w:rPr>
          <w:rFonts w:ascii="Arial" w:eastAsia="Times New Roman" w:hAnsi="Arial" w:cs="Arial"/>
          <w:sz w:val="20"/>
          <w:szCs w:val="20"/>
          <w:lang w:eastAsia="ru-RU"/>
        </w:rPr>
        <w:t>та сумма товара,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которую он оплатил.</w:t>
      </w:r>
    </w:p>
    <w:p w14:paraId="48281439" w14:textId="77777777" w:rsidR="001B3CAD" w:rsidRPr="00E514BF" w:rsidRDefault="001B3CAD" w:rsidP="00072716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14:paraId="5F2E2597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ПОРЯДОК БЛОКИРОВКИ КАРТЫ В СЛУЧАЕ ЕЕ УТЕРИ/ПОРЧИ</w:t>
      </w:r>
    </w:p>
    <w:p w14:paraId="0864F032" w14:textId="17CEC6AE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утери/порчи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пластиковой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Карты </w:t>
      </w:r>
      <w:r w:rsidR="00E11C1F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заблокировать Карту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 по телефону Горячей линии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или обрати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ться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на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35F5594" w14:textId="736B18D9" w:rsidR="00057CC1" w:rsidRPr="00E514BF" w:rsidRDefault="00D871BE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утери пластиковой Карты 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может обратиться на ПОК в течении 1 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(одного) 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месяца и уточнить 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>о найденной Карте в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магазине. Если карта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найдена</w:t>
      </w:r>
      <w:r w:rsidR="00D00A6F" w:rsidRPr="00E514BF">
        <w:rPr>
          <w:rFonts w:ascii="Arial" w:eastAsia="Times New Roman" w:hAnsi="Arial" w:cs="Arial"/>
          <w:sz w:val="20"/>
          <w:szCs w:val="20"/>
          <w:lang w:eastAsia="ru-RU"/>
        </w:rPr>
        <w:t>, то ее может забрать владелец</w:t>
      </w:r>
      <w:r w:rsidR="003B574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Для этого ему необходимо назвать сотруднику ПОК Имя и дату </w:t>
      </w:r>
      <w:r w:rsidR="00E13141" w:rsidRPr="00E514BF">
        <w:rPr>
          <w:rFonts w:ascii="Arial" w:eastAsia="Times New Roman" w:hAnsi="Arial" w:cs="Arial"/>
          <w:sz w:val="20"/>
          <w:szCs w:val="20"/>
          <w:lang w:eastAsia="ru-RU"/>
        </w:rPr>
        <w:t>рождения,</w:t>
      </w:r>
      <w:r w:rsidR="003B574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указанные при регистрации</w:t>
      </w:r>
      <w:r w:rsidR="00D00A6F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057CC1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1B62D713" w14:textId="2C67D045" w:rsidR="003C5478" w:rsidRPr="00E514BF" w:rsidRDefault="0028566A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случае</w:t>
      </w:r>
      <w:r w:rsidR="00AB4515">
        <w:rPr>
          <w:rFonts w:ascii="Arial" w:eastAsia="Times New Roman" w:hAnsi="Arial" w:cs="Arial"/>
          <w:sz w:val="20"/>
          <w:szCs w:val="20"/>
          <w:lang w:eastAsia="ru-RU"/>
        </w:rPr>
        <w:t>, если 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арта не найдена сотрудниками магазина д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ля возможности продолжения участия в Программе</w:t>
      </w:r>
      <w:r w:rsidR="004B0F05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Участнику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необходимо приобрести новую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пластиковую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Карту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или выпустить виртуальную Карту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CC7FB4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 осуществить ее регистрацию в Программе в порядке, предусмотренном настоящими Правилами. </w:t>
      </w:r>
    </w:p>
    <w:p w14:paraId="39E1B23E" w14:textId="77777777" w:rsidR="00004F30" w:rsidRPr="00E514BF" w:rsidRDefault="00004F30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После приобретения новой Карты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и регистрации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настоящими Правилами, ранее накопленные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ы будут доступны для их использования, при условии регистрации новой Карты на тот же номер мобильного телефона, который был указан при регистрации утерянной Карты.</w:t>
      </w:r>
    </w:p>
    <w:p w14:paraId="227FD329" w14:textId="6CBAC5C6" w:rsidR="00004F30" w:rsidRPr="00E514BF" w:rsidRDefault="00D06AC5" w:rsidP="00CC7FB4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ы, списанные с утерянной Карты, до момента блокировки Карты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восстановлению не подлежат.</w:t>
      </w:r>
    </w:p>
    <w:p w14:paraId="1CD48F2F" w14:textId="77777777" w:rsidR="0088207E" w:rsidRPr="00E514BF" w:rsidRDefault="0088207E" w:rsidP="0007271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85B5E6" w14:textId="77777777" w:rsidR="00004F30" w:rsidRPr="00E514BF" w:rsidRDefault="00004F30" w:rsidP="004267B4">
      <w:pPr>
        <w:pStyle w:val="aa"/>
        <w:numPr>
          <w:ilvl w:val="0"/>
          <w:numId w:val="36"/>
        </w:numPr>
        <w:tabs>
          <w:tab w:val="left" w:pos="284"/>
        </w:tabs>
        <w:spacing w:before="120" w:after="120" w:line="240" w:lineRule="auto"/>
        <w:ind w:left="0" w:firstLine="0"/>
        <w:outlineLvl w:val="2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ИНЫЕ УСЛОВИЯ</w:t>
      </w:r>
    </w:p>
    <w:p w14:paraId="219FF865" w14:textId="169747D3" w:rsidR="00004F30" w:rsidRPr="00E514BF" w:rsidRDefault="004B0F05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несет ответственность за корректность и достоверность персональных данных указанных им при регистрации в Программе. При изменении персональных данных, указанных при регистрации в Программе,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обязан незамедлительно уведомить Оператора посредством обращения по телефону Горячей линии либо изменения данных в Личном кабинете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AB451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Неблагоприятные последствия, связанные с не уведомлением Оператора об изменении персональных данных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указанных в Анкете, полностью лежат на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. Оператор не будет нести ответственност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>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за невыполнение обязательств, предусмотренных Правилами, возникших по вине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в т.ч. в случае не уведомления Оператора об изменении персональных данных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покупателя,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указанных в Анкете.</w:t>
      </w:r>
    </w:p>
    <w:p w14:paraId="11090B3E" w14:textId="486BF9F1" w:rsidR="00004F30" w:rsidRPr="00E514BF" w:rsidRDefault="003C5478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Правила Программы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могут быть изменены Оператором в любое время в одностороннем порядке с обязательной публикацией изменений на Сайте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 xml:space="preserve"> «Самбери»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 «Раз Два»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Оператор вправе также дополнительно проинформировать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покупателей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об изменениях Правил посредством телефонного звонка и/или направления электронного сообщения, электронного письма или другим способом, предусмотренным Правилами программы.</w:t>
      </w:r>
    </w:p>
    <w:p w14:paraId="2301071E" w14:textId="77777777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Ответственность за сохранность Карты, а также за несанкционированный доступ третьих лиц к Карте лежит на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. Оператор не несет ответственности за несанкционированное использование Карты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третьими лицами.</w:t>
      </w:r>
    </w:p>
    <w:p w14:paraId="797AC936" w14:textId="7280D88E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Оператор вправе в любое время в одностороннем порядке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прекратить участие в Программе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любого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без предупреждения по любой причине, включая, но не ограничиваясь случаем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если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7686091C" w14:textId="77777777" w:rsidR="00004F30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не соблюдает настоящие Правила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F1877FA" w14:textId="77777777" w:rsidR="00004F30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злоупотребляет какими-либо Привилегиями, предоставляемыми 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покупателю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рамках Программы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; </w:t>
      </w:r>
    </w:p>
    <w:p w14:paraId="38BF6E97" w14:textId="77777777" w:rsidR="003C5478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предоставляет недостоверные, недостаточные/некорректные (не позволяющие идентифицировать его) сведения и/или информацию, а также совершил иные действия, вводящие в заблуждение Оператора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D2E5495" w14:textId="60828E3F" w:rsidR="00BC30D2" w:rsidRPr="00E514BF" w:rsidRDefault="00004F30" w:rsidP="00AB4515">
      <w:pPr>
        <w:pStyle w:val="aa"/>
        <w:numPr>
          <w:ilvl w:val="0"/>
          <w:numId w:val="24"/>
        </w:numPr>
        <w:spacing w:after="120" w:line="240" w:lineRule="auto"/>
        <w:ind w:left="851" w:hanging="284"/>
        <w:contextualSpacing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совершил или намеревается совершить действия, имеющие значимые признаки обмана или прочие манипуляции, которые повлекли или могут повлечь за собой материальный</w:t>
      </w:r>
      <w:r w:rsidR="00CA3B74">
        <w:rPr>
          <w:rFonts w:ascii="Arial" w:eastAsia="Times New Roman" w:hAnsi="Arial" w:cs="Arial"/>
          <w:sz w:val="20"/>
          <w:szCs w:val="20"/>
          <w:lang w:eastAsia="ru-RU"/>
        </w:rPr>
        <w:t xml:space="preserve"> и/или моральный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ущерб, и прочие негативные последствия</w:t>
      </w:r>
      <w:r w:rsidR="003C5478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5ADE19E" w14:textId="4622DE55" w:rsidR="00BC30D2" w:rsidRPr="00E514BF" w:rsidRDefault="00BC30D2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При совершении покупки запрещено использовать Карты, зарегистрированные на третьих лиц.</w:t>
      </w:r>
    </w:p>
    <w:p w14:paraId="2BB37BFD" w14:textId="77777777" w:rsidR="00004F30" w:rsidRPr="00E514BF" w:rsidRDefault="003C5478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вправе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прекратить участие в Программе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 любое время путем направления Оператору письменного уведомления о прекращении участия. Участие соответствующего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Программе будет считаться прекращенным с момента получения Оператором уведомления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покупателя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FA86F3B" w14:textId="3B66B467" w:rsidR="00004F30" w:rsidRPr="00E514BF" w:rsidRDefault="006259E4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обязуется самостоятельно отслеживать информацию о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своем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счете, содержащуюся в Личном кабинете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Мобильном приложении 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CB5A38" w:rsidRPr="00AB4515">
        <w:rPr>
          <w:rFonts w:ascii="Arial" w:eastAsia="Times New Roman" w:hAnsi="Arial" w:cs="Arial"/>
          <w:sz w:val="20"/>
          <w:szCs w:val="20"/>
          <w:lang w:eastAsia="ru-RU"/>
        </w:rPr>
        <w:t>КЛУББЕРИ</w:t>
      </w:r>
      <w:r w:rsidR="00CB5A38" w:rsidRPr="00E514B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, а также на чеке. Если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покупатель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выявляет несоответствие информации, то ему необходимо в течение 24 (Двадцати четырех) часов после обнаружения несоответствия сообщить об этом на Горячую линию Программы</w:t>
      </w:r>
      <w:r w:rsidR="00667987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или ПОК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BBFE781" w14:textId="178CCC31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случаях прекращения участия соответствующего </w:t>
      </w:r>
      <w:r w:rsidR="006259E4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 в Программе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по основаниям, предусмотренным п.</w:t>
      </w:r>
      <w:r w:rsidR="003444F4" w:rsidRPr="00E514BF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671177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3444F4" w:rsidRPr="00E514BF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. настоящих Правил, Оператор удаляет данные из ин</w:t>
      </w:r>
      <w:r w:rsidR="006259E4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формационной системы Программы,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ранее накопленные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ы аннулируются. При этом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покупатель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 вправе требовать от Оператора какого-либо возмещения, в т.ч. в денежной форме, списанных (обнуленных)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ов.</w:t>
      </w:r>
    </w:p>
    <w:p w14:paraId="2C20F4C4" w14:textId="5F66C668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Оператор вправе приостановить или прекратить действие Программы в любое время в одностороннем порядке, уведомив об этом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покупателей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любым доступным способом, не менее чем за 30 (Тридцать) дней до даты приостановления или прекращения действия Программы. В случае приостановления или прекращения действия Программы Оператор не компенсирует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покупателям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остаток Бонус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ов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на момент приостановления или прекращения действия Программы. </w:t>
      </w:r>
      <w:r w:rsidR="005B6E8D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Покупатели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не вправе требовать от Оператора какого-либо возмещения </w:t>
      </w:r>
      <w:r w:rsidR="00D06AC5" w:rsidRPr="00E514BF">
        <w:rPr>
          <w:rFonts w:ascii="Arial" w:eastAsia="Times New Roman" w:hAnsi="Arial" w:cs="Arial"/>
          <w:sz w:val="20"/>
          <w:szCs w:val="20"/>
          <w:lang w:eastAsia="ru-RU"/>
        </w:rPr>
        <w:t>Бонус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ов, в т.ч. в денежной форме.</w:t>
      </w:r>
    </w:p>
    <w:p w14:paraId="075ABFD3" w14:textId="77777777" w:rsidR="00004F30" w:rsidRPr="00E514BF" w:rsidRDefault="005B6E8D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Покупатели </w:t>
      </w:r>
      <w:r w:rsidR="00004F30" w:rsidRPr="00E514BF">
        <w:rPr>
          <w:rFonts w:ascii="Arial" w:eastAsia="Times New Roman" w:hAnsi="Arial" w:cs="Arial"/>
          <w:sz w:val="20"/>
          <w:szCs w:val="20"/>
          <w:lang w:eastAsia="ru-RU"/>
        </w:rPr>
        <w:t>не уполномочены делать заявления или давать гарантии от имени Оператора. Оператор не несет ответственности за такие заявления и гарантии.</w:t>
      </w:r>
    </w:p>
    <w:p w14:paraId="3F7DB31B" w14:textId="321DDF78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С правилами акций, проводимых Оператором, можно ознакомиться на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>айт</w:t>
      </w:r>
      <w:r w:rsidR="00DA6A7F">
        <w:rPr>
          <w:rFonts w:ascii="Arial" w:eastAsia="Times New Roman" w:hAnsi="Arial" w:cs="Arial"/>
          <w:sz w:val="20"/>
          <w:szCs w:val="20"/>
          <w:lang w:eastAsia="ru-RU"/>
        </w:rPr>
        <w:t>е «Самбери»</w:t>
      </w:r>
      <w:r w:rsidR="00854E8C">
        <w:rPr>
          <w:rFonts w:ascii="Arial" w:eastAsia="Times New Roman" w:hAnsi="Arial" w:cs="Arial"/>
          <w:sz w:val="20"/>
          <w:szCs w:val="20"/>
          <w:lang w:eastAsia="ru-RU"/>
        </w:rPr>
        <w:t>, «Раз Два»</w:t>
      </w:r>
      <w:r w:rsidR="00E1314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09351201" w14:textId="70C71F34" w:rsidR="00A244C4" w:rsidRDefault="00665C7E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возникновения вопросов, связанных с правильностью предоставления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скидки, или если скидка не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предоставлена по техническим причинам,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>Участник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в течение 7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 (семи)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рабочих дней с момента совершения покупки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может обратиться по телефону Горячей линии, на ПОК </w:t>
      </w:r>
      <w:r w:rsidR="007F45E9">
        <w:rPr>
          <w:rFonts w:ascii="Arial" w:eastAsia="Times New Roman" w:hAnsi="Arial" w:cs="Arial"/>
          <w:sz w:val="20"/>
          <w:szCs w:val="20"/>
          <w:lang w:eastAsia="ru-RU"/>
        </w:rPr>
        <w:t>или по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 форме обратной связи на Сайте, с указанием номером Карты, чеком (по возможности).</w:t>
      </w:r>
    </w:p>
    <w:p w14:paraId="39C36907" w14:textId="0C2BDB50" w:rsidR="00BD1466" w:rsidRPr="00E514BF" w:rsidRDefault="00BD1466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ператор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рассм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атривает </w:t>
      </w:r>
      <w:r w:rsidR="00665C7E" w:rsidRPr="00E514BF">
        <w:rPr>
          <w:rFonts w:ascii="Arial" w:eastAsia="Times New Roman" w:hAnsi="Arial" w:cs="Arial"/>
          <w:sz w:val="20"/>
          <w:szCs w:val="20"/>
          <w:lang w:eastAsia="ru-RU"/>
        </w:rPr>
        <w:t>обращение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сразу или может предоставить ответ Участнику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течение 30 </w:t>
      </w:r>
      <w:r w:rsidR="00A244C4">
        <w:rPr>
          <w:rFonts w:ascii="Arial" w:eastAsia="Times New Roman" w:hAnsi="Arial" w:cs="Arial"/>
          <w:sz w:val="20"/>
          <w:szCs w:val="20"/>
          <w:lang w:eastAsia="ru-RU"/>
        </w:rPr>
        <w:t xml:space="preserve">(тридцати)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рабочих дней с момента получения.</w:t>
      </w:r>
    </w:p>
    <w:p w14:paraId="464A17C5" w14:textId="77777777" w:rsidR="00004F30" w:rsidRPr="00E514BF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Все споры между Оператором и </w:t>
      </w:r>
      <w:r w:rsidR="00914B8B"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покупателем 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в рамках участия в Программе разрешатся путем проведения переговоров.</w:t>
      </w:r>
    </w:p>
    <w:p w14:paraId="61D18D39" w14:textId="595E43AB" w:rsidR="00003ADC" w:rsidRDefault="00004F30" w:rsidP="00AB4515">
      <w:pPr>
        <w:pStyle w:val="aa"/>
        <w:numPr>
          <w:ilvl w:val="1"/>
          <w:numId w:val="36"/>
        </w:numPr>
        <w:spacing w:before="120" w:after="120" w:line="240" w:lineRule="auto"/>
        <w:ind w:left="567" w:hanging="567"/>
        <w:contextualSpacing w:val="0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E514BF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если спор, возникший между Оператором и </w:t>
      </w:r>
      <w:r w:rsidR="00914B8B" w:rsidRPr="00E514BF">
        <w:rPr>
          <w:rFonts w:ascii="Arial" w:eastAsia="Times New Roman" w:hAnsi="Arial" w:cs="Arial"/>
          <w:sz w:val="20"/>
          <w:szCs w:val="20"/>
          <w:lang w:eastAsia="ru-RU"/>
        </w:rPr>
        <w:t>покупателем</w:t>
      </w:r>
      <w:r w:rsidRPr="00E514BF">
        <w:rPr>
          <w:rFonts w:ascii="Arial" w:eastAsia="Times New Roman" w:hAnsi="Arial" w:cs="Arial"/>
          <w:sz w:val="20"/>
          <w:szCs w:val="20"/>
          <w:lang w:eastAsia="ru-RU"/>
        </w:rPr>
        <w:t>, не может быть урегулирован в процессе переговоров, он разрешается в порядке, предусмотренном действующим законодательством РФ.</w:t>
      </w:r>
    </w:p>
    <w:sectPr w:rsidR="00003ADC" w:rsidSect="0060175B">
      <w:headerReference w:type="default" r:id="rId7"/>
      <w:footerReference w:type="default" r:id="rId8"/>
      <w:pgSz w:w="12240" w:h="15840"/>
      <w:pgMar w:top="1008" w:right="850" w:bottom="1134" w:left="170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11DEA" w14:textId="77777777" w:rsidR="00BC2743" w:rsidRDefault="00BC2743" w:rsidP="00EE1059">
      <w:pPr>
        <w:spacing w:after="0" w:line="240" w:lineRule="auto"/>
      </w:pPr>
      <w:r>
        <w:separator/>
      </w:r>
    </w:p>
  </w:endnote>
  <w:endnote w:type="continuationSeparator" w:id="0">
    <w:p w14:paraId="071C3A88" w14:textId="77777777" w:rsidR="00BC2743" w:rsidRDefault="00BC2743" w:rsidP="00EE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77810317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DCE40F3" w14:textId="13656AF7" w:rsidR="00A244C4" w:rsidRPr="006259E4" w:rsidRDefault="00A244C4">
        <w:pPr>
          <w:pStyle w:val="a8"/>
          <w:jc w:val="right"/>
          <w:rPr>
            <w:rFonts w:ascii="Times New Roman" w:hAnsi="Times New Roman" w:cs="Times New Roman"/>
            <w:sz w:val="18"/>
          </w:rPr>
        </w:pPr>
        <w:r w:rsidRPr="006259E4">
          <w:rPr>
            <w:rFonts w:ascii="Times New Roman" w:hAnsi="Times New Roman" w:cs="Times New Roman"/>
            <w:sz w:val="18"/>
          </w:rPr>
          <w:fldChar w:fldCharType="begin"/>
        </w:r>
        <w:r w:rsidRPr="006259E4">
          <w:rPr>
            <w:rFonts w:ascii="Times New Roman" w:hAnsi="Times New Roman" w:cs="Times New Roman"/>
            <w:sz w:val="18"/>
          </w:rPr>
          <w:instrText>PAGE   \* MERGEFORMAT</w:instrText>
        </w:r>
        <w:r w:rsidRPr="006259E4">
          <w:rPr>
            <w:rFonts w:ascii="Times New Roman" w:hAnsi="Times New Roman" w:cs="Times New Roman"/>
            <w:sz w:val="18"/>
          </w:rPr>
          <w:fldChar w:fldCharType="separate"/>
        </w:r>
        <w:r w:rsidR="005913D2">
          <w:rPr>
            <w:rFonts w:ascii="Times New Roman" w:hAnsi="Times New Roman" w:cs="Times New Roman"/>
            <w:noProof/>
            <w:sz w:val="18"/>
          </w:rPr>
          <w:t>8</w:t>
        </w:r>
        <w:r w:rsidRPr="006259E4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C9E9E7E" w14:textId="77777777" w:rsidR="00A244C4" w:rsidRDefault="00A244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FCEC6" w14:textId="77777777" w:rsidR="00BC2743" w:rsidRDefault="00BC2743" w:rsidP="00EE1059">
      <w:pPr>
        <w:spacing w:after="0" w:line="240" w:lineRule="auto"/>
      </w:pPr>
      <w:r>
        <w:separator/>
      </w:r>
    </w:p>
  </w:footnote>
  <w:footnote w:type="continuationSeparator" w:id="0">
    <w:p w14:paraId="5FCD6EB4" w14:textId="77777777" w:rsidR="00BC2743" w:rsidRDefault="00BC2743" w:rsidP="00EE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F838" w14:textId="7F1D723E" w:rsidR="0060175B" w:rsidRPr="0060175B" w:rsidRDefault="0060175B" w:rsidP="0060175B">
    <w:pPr>
      <w:pStyle w:val="a6"/>
      <w:jc w:val="center"/>
      <w:rPr>
        <w:rFonts w:ascii="Arial" w:hAnsi="Arial" w:cs="Arial"/>
        <w:b/>
        <w:color w:val="0D0D0D" w:themeColor="text1" w:themeTint="F2"/>
        <w:sz w:val="20"/>
      </w:rPr>
    </w:pPr>
    <w:r w:rsidRPr="008515A5">
      <w:rPr>
        <w:rFonts w:ascii="Arial" w:hAnsi="Arial" w:cs="Arial"/>
        <w:b/>
        <w:color w:val="0D0D0D" w:themeColor="text1" w:themeTint="F2"/>
        <w:sz w:val="20"/>
      </w:rPr>
      <w:t>Программа лояльности «КЛУББЕРИ»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A86"/>
    <w:multiLevelType w:val="multilevel"/>
    <w:tmpl w:val="40FE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5822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76DB3"/>
    <w:multiLevelType w:val="multilevel"/>
    <w:tmpl w:val="75EAF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7152BEB"/>
    <w:multiLevelType w:val="multilevel"/>
    <w:tmpl w:val="26DC3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44272F"/>
    <w:multiLevelType w:val="multilevel"/>
    <w:tmpl w:val="BBB20F02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27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5" w15:restartNumberingAfterBreak="0">
    <w:nsid w:val="1BA945F6"/>
    <w:multiLevelType w:val="multilevel"/>
    <w:tmpl w:val="66740A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440"/>
      </w:pPr>
      <w:rPr>
        <w:rFonts w:hint="default"/>
      </w:rPr>
    </w:lvl>
  </w:abstractNum>
  <w:abstractNum w:abstractNumId="6" w15:restartNumberingAfterBreak="0">
    <w:nsid w:val="1BD32DF7"/>
    <w:multiLevelType w:val="multilevel"/>
    <w:tmpl w:val="B12ED92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D51522C"/>
    <w:multiLevelType w:val="multilevel"/>
    <w:tmpl w:val="34D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57520"/>
    <w:multiLevelType w:val="multilevel"/>
    <w:tmpl w:val="1AC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67289"/>
    <w:multiLevelType w:val="multilevel"/>
    <w:tmpl w:val="9AA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76D0F"/>
    <w:multiLevelType w:val="hybridMultilevel"/>
    <w:tmpl w:val="72E2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337D"/>
    <w:multiLevelType w:val="multilevel"/>
    <w:tmpl w:val="1AC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05E5"/>
    <w:multiLevelType w:val="multilevel"/>
    <w:tmpl w:val="7F9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01069"/>
    <w:multiLevelType w:val="hybridMultilevel"/>
    <w:tmpl w:val="65AE2C7C"/>
    <w:lvl w:ilvl="0" w:tplc="46A47C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9233847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E37291"/>
    <w:multiLevelType w:val="multilevel"/>
    <w:tmpl w:val="EE7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F4A1F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033E6"/>
    <w:multiLevelType w:val="multilevel"/>
    <w:tmpl w:val="974E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C25BA"/>
    <w:multiLevelType w:val="multilevel"/>
    <w:tmpl w:val="F58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D7281"/>
    <w:multiLevelType w:val="multilevel"/>
    <w:tmpl w:val="2F58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223B2"/>
    <w:multiLevelType w:val="multilevel"/>
    <w:tmpl w:val="3D985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8A3B86"/>
    <w:multiLevelType w:val="hybridMultilevel"/>
    <w:tmpl w:val="9F50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F483D"/>
    <w:multiLevelType w:val="hybridMultilevel"/>
    <w:tmpl w:val="1488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641AA"/>
    <w:multiLevelType w:val="multilevel"/>
    <w:tmpl w:val="9CE457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 w15:restartNumberingAfterBreak="0">
    <w:nsid w:val="4D0D2428"/>
    <w:multiLevelType w:val="multilevel"/>
    <w:tmpl w:val="B1129E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4EBF4487"/>
    <w:multiLevelType w:val="multilevel"/>
    <w:tmpl w:val="49F80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513B7C59"/>
    <w:multiLevelType w:val="multilevel"/>
    <w:tmpl w:val="65F0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C786A"/>
    <w:multiLevelType w:val="multilevel"/>
    <w:tmpl w:val="AE74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B0A03"/>
    <w:multiLevelType w:val="multilevel"/>
    <w:tmpl w:val="958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A4F15"/>
    <w:multiLevelType w:val="multilevel"/>
    <w:tmpl w:val="231A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BF4D29"/>
    <w:multiLevelType w:val="multilevel"/>
    <w:tmpl w:val="646E4F6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1" w15:restartNumberingAfterBreak="0">
    <w:nsid w:val="5CE45DD7"/>
    <w:multiLevelType w:val="multilevel"/>
    <w:tmpl w:val="9E6C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34215"/>
    <w:multiLevelType w:val="multilevel"/>
    <w:tmpl w:val="9DE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85B73"/>
    <w:multiLevelType w:val="multilevel"/>
    <w:tmpl w:val="2A5E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55034"/>
    <w:multiLevelType w:val="multilevel"/>
    <w:tmpl w:val="3280B4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AE5F5C"/>
    <w:multiLevelType w:val="multilevel"/>
    <w:tmpl w:val="31CCBF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E28CB"/>
    <w:multiLevelType w:val="multilevel"/>
    <w:tmpl w:val="7F04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2"/>
  </w:num>
  <w:num w:numId="3">
    <w:abstractNumId w:val="33"/>
  </w:num>
  <w:num w:numId="4">
    <w:abstractNumId w:val="7"/>
  </w:num>
  <w:num w:numId="5">
    <w:abstractNumId w:val="12"/>
  </w:num>
  <w:num w:numId="6">
    <w:abstractNumId w:val="19"/>
  </w:num>
  <w:num w:numId="7">
    <w:abstractNumId w:val="0"/>
  </w:num>
  <w:num w:numId="8">
    <w:abstractNumId w:val="18"/>
  </w:num>
  <w:num w:numId="9">
    <w:abstractNumId w:val="15"/>
  </w:num>
  <w:num w:numId="10">
    <w:abstractNumId w:val="11"/>
  </w:num>
  <w:num w:numId="11">
    <w:abstractNumId w:val="36"/>
  </w:num>
  <w:num w:numId="12">
    <w:abstractNumId w:val="31"/>
  </w:num>
  <w:num w:numId="13">
    <w:abstractNumId w:val="8"/>
  </w:num>
  <w:num w:numId="14">
    <w:abstractNumId w:val="28"/>
  </w:num>
  <w:num w:numId="15">
    <w:abstractNumId w:val="9"/>
  </w:num>
  <w:num w:numId="16">
    <w:abstractNumId w:val="26"/>
  </w:num>
  <w:num w:numId="17">
    <w:abstractNumId w:val="30"/>
  </w:num>
  <w:num w:numId="18">
    <w:abstractNumId w:val="10"/>
  </w:num>
  <w:num w:numId="19">
    <w:abstractNumId w:val="22"/>
  </w:num>
  <w:num w:numId="20">
    <w:abstractNumId w:val="16"/>
  </w:num>
  <w:num w:numId="21">
    <w:abstractNumId w:val="14"/>
  </w:num>
  <w:num w:numId="22">
    <w:abstractNumId w:val="17"/>
  </w:num>
  <w:num w:numId="23">
    <w:abstractNumId w:val="1"/>
  </w:num>
  <w:num w:numId="24">
    <w:abstractNumId w:val="34"/>
  </w:num>
  <w:num w:numId="25">
    <w:abstractNumId w:val="29"/>
  </w:num>
  <w:num w:numId="26">
    <w:abstractNumId w:val="1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5"/>
  </w:num>
  <w:num w:numId="30">
    <w:abstractNumId w:val="20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3"/>
  </w:num>
  <w:num w:numId="36">
    <w:abstractNumId w:val="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9D"/>
    <w:rsid w:val="00003ADC"/>
    <w:rsid w:val="00004F30"/>
    <w:rsid w:val="00012FFF"/>
    <w:rsid w:val="00027848"/>
    <w:rsid w:val="00036CC5"/>
    <w:rsid w:val="00057CC1"/>
    <w:rsid w:val="000649D8"/>
    <w:rsid w:val="00066054"/>
    <w:rsid w:val="00072716"/>
    <w:rsid w:val="00076A0C"/>
    <w:rsid w:val="00091BBB"/>
    <w:rsid w:val="000A23EB"/>
    <w:rsid w:val="000A3C3A"/>
    <w:rsid w:val="000A6582"/>
    <w:rsid w:val="000B090F"/>
    <w:rsid w:val="000B3789"/>
    <w:rsid w:val="000B3CBA"/>
    <w:rsid w:val="000C18B8"/>
    <w:rsid w:val="000C5845"/>
    <w:rsid w:val="000D6838"/>
    <w:rsid w:val="000F4239"/>
    <w:rsid w:val="00101F73"/>
    <w:rsid w:val="001027B6"/>
    <w:rsid w:val="0010290A"/>
    <w:rsid w:val="00107EC7"/>
    <w:rsid w:val="0011724B"/>
    <w:rsid w:val="00117649"/>
    <w:rsid w:val="00120536"/>
    <w:rsid w:val="0012630A"/>
    <w:rsid w:val="00131E7E"/>
    <w:rsid w:val="001371A6"/>
    <w:rsid w:val="0014083B"/>
    <w:rsid w:val="00155385"/>
    <w:rsid w:val="001622F3"/>
    <w:rsid w:val="00167762"/>
    <w:rsid w:val="001833BB"/>
    <w:rsid w:val="001A3FCA"/>
    <w:rsid w:val="001B22E7"/>
    <w:rsid w:val="001B338D"/>
    <w:rsid w:val="001B3CAD"/>
    <w:rsid w:val="001B4DBD"/>
    <w:rsid w:val="001B4EC4"/>
    <w:rsid w:val="001C0F2E"/>
    <w:rsid w:val="001D3C58"/>
    <w:rsid w:val="001D5679"/>
    <w:rsid w:val="001D5C29"/>
    <w:rsid w:val="001E25D5"/>
    <w:rsid w:val="001F1B0F"/>
    <w:rsid w:val="001F3F47"/>
    <w:rsid w:val="001F5496"/>
    <w:rsid w:val="001F6135"/>
    <w:rsid w:val="00210BAB"/>
    <w:rsid w:val="00221064"/>
    <w:rsid w:val="002244D3"/>
    <w:rsid w:val="00231B6F"/>
    <w:rsid w:val="00233CED"/>
    <w:rsid w:val="0024086A"/>
    <w:rsid w:val="00241E0D"/>
    <w:rsid w:val="002423DB"/>
    <w:rsid w:val="002509DB"/>
    <w:rsid w:val="00251E62"/>
    <w:rsid w:val="00263AD0"/>
    <w:rsid w:val="0027341D"/>
    <w:rsid w:val="00273A57"/>
    <w:rsid w:val="00283C68"/>
    <w:rsid w:val="0028566A"/>
    <w:rsid w:val="002B086C"/>
    <w:rsid w:val="002B5448"/>
    <w:rsid w:val="002C2EA9"/>
    <w:rsid w:val="002D7900"/>
    <w:rsid w:val="002E0E7D"/>
    <w:rsid w:val="002F088A"/>
    <w:rsid w:val="002F2D54"/>
    <w:rsid w:val="002F39C2"/>
    <w:rsid w:val="002F747B"/>
    <w:rsid w:val="00310D59"/>
    <w:rsid w:val="0031486A"/>
    <w:rsid w:val="00314CB3"/>
    <w:rsid w:val="00317F1E"/>
    <w:rsid w:val="00323CD1"/>
    <w:rsid w:val="003318D7"/>
    <w:rsid w:val="00335865"/>
    <w:rsid w:val="003444F4"/>
    <w:rsid w:val="00354219"/>
    <w:rsid w:val="003558C2"/>
    <w:rsid w:val="00370592"/>
    <w:rsid w:val="00371C34"/>
    <w:rsid w:val="00386A2E"/>
    <w:rsid w:val="0038753D"/>
    <w:rsid w:val="003A725E"/>
    <w:rsid w:val="003B574D"/>
    <w:rsid w:val="003C017B"/>
    <w:rsid w:val="003C4C11"/>
    <w:rsid w:val="003C5478"/>
    <w:rsid w:val="003F4EC8"/>
    <w:rsid w:val="003F60C2"/>
    <w:rsid w:val="003F6FE1"/>
    <w:rsid w:val="00416183"/>
    <w:rsid w:val="004267B4"/>
    <w:rsid w:val="00431CE5"/>
    <w:rsid w:val="00435898"/>
    <w:rsid w:val="00453D0D"/>
    <w:rsid w:val="00455F0D"/>
    <w:rsid w:val="004802A8"/>
    <w:rsid w:val="004837DC"/>
    <w:rsid w:val="0049730C"/>
    <w:rsid w:val="004A27CC"/>
    <w:rsid w:val="004A5530"/>
    <w:rsid w:val="004A5D34"/>
    <w:rsid w:val="004A7BED"/>
    <w:rsid w:val="004B0CFA"/>
    <w:rsid w:val="004B0F05"/>
    <w:rsid w:val="004B685F"/>
    <w:rsid w:val="004C1F1D"/>
    <w:rsid w:val="004C5197"/>
    <w:rsid w:val="004D6988"/>
    <w:rsid w:val="004E5008"/>
    <w:rsid w:val="004E5170"/>
    <w:rsid w:val="004F0D79"/>
    <w:rsid w:val="004F19EC"/>
    <w:rsid w:val="004F6959"/>
    <w:rsid w:val="004F7501"/>
    <w:rsid w:val="00500079"/>
    <w:rsid w:val="00512555"/>
    <w:rsid w:val="00517508"/>
    <w:rsid w:val="00524EB5"/>
    <w:rsid w:val="00527010"/>
    <w:rsid w:val="00537FCA"/>
    <w:rsid w:val="005456FD"/>
    <w:rsid w:val="00552BFB"/>
    <w:rsid w:val="005620E5"/>
    <w:rsid w:val="00571069"/>
    <w:rsid w:val="00572BD5"/>
    <w:rsid w:val="00581AC3"/>
    <w:rsid w:val="0058449F"/>
    <w:rsid w:val="005913D2"/>
    <w:rsid w:val="005A1D7A"/>
    <w:rsid w:val="005A21AD"/>
    <w:rsid w:val="005B6E8D"/>
    <w:rsid w:val="005B76D9"/>
    <w:rsid w:val="005C0DCD"/>
    <w:rsid w:val="005C1B7B"/>
    <w:rsid w:val="005D337C"/>
    <w:rsid w:val="005E03F7"/>
    <w:rsid w:val="005E1225"/>
    <w:rsid w:val="005E284D"/>
    <w:rsid w:val="005E2EBA"/>
    <w:rsid w:val="005F42BA"/>
    <w:rsid w:val="0060175B"/>
    <w:rsid w:val="00601D2E"/>
    <w:rsid w:val="006054D1"/>
    <w:rsid w:val="00610866"/>
    <w:rsid w:val="00624E09"/>
    <w:rsid w:val="006259E4"/>
    <w:rsid w:val="0063066D"/>
    <w:rsid w:val="00632CAA"/>
    <w:rsid w:val="00636DC2"/>
    <w:rsid w:val="00644685"/>
    <w:rsid w:val="00645802"/>
    <w:rsid w:val="00646C6C"/>
    <w:rsid w:val="006509C0"/>
    <w:rsid w:val="006573B2"/>
    <w:rsid w:val="00665C7E"/>
    <w:rsid w:val="00666C15"/>
    <w:rsid w:val="00667987"/>
    <w:rsid w:val="00671177"/>
    <w:rsid w:val="006746BD"/>
    <w:rsid w:val="00682843"/>
    <w:rsid w:val="00683883"/>
    <w:rsid w:val="0069004A"/>
    <w:rsid w:val="00691BB8"/>
    <w:rsid w:val="006956FB"/>
    <w:rsid w:val="006A4418"/>
    <w:rsid w:val="006B4270"/>
    <w:rsid w:val="006B7A71"/>
    <w:rsid w:val="006B7BA8"/>
    <w:rsid w:val="006C2F4C"/>
    <w:rsid w:val="006C5BF8"/>
    <w:rsid w:val="006E406F"/>
    <w:rsid w:val="006E60F8"/>
    <w:rsid w:val="006F0A30"/>
    <w:rsid w:val="006F46D4"/>
    <w:rsid w:val="006F7C64"/>
    <w:rsid w:val="00700B6E"/>
    <w:rsid w:val="00701A83"/>
    <w:rsid w:val="00730AE3"/>
    <w:rsid w:val="00733B3E"/>
    <w:rsid w:val="00745893"/>
    <w:rsid w:val="00746AD7"/>
    <w:rsid w:val="0076365B"/>
    <w:rsid w:val="00771F1A"/>
    <w:rsid w:val="00772EA5"/>
    <w:rsid w:val="00773B7E"/>
    <w:rsid w:val="00787121"/>
    <w:rsid w:val="0079249D"/>
    <w:rsid w:val="00796CEE"/>
    <w:rsid w:val="007A08B3"/>
    <w:rsid w:val="007C2465"/>
    <w:rsid w:val="007C2D3E"/>
    <w:rsid w:val="007D1C3A"/>
    <w:rsid w:val="007D7CFF"/>
    <w:rsid w:val="007E43A0"/>
    <w:rsid w:val="007E60A3"/>
    <w:rsid w:val="007F4547"/>
    <w:rsid w:val="007F45E9"/>
    <w:rsid w:val="00800CD8"/>
    <w:rsid w:val="00803FA3"/>
    <w:rsid w:val="00805588"/>
    <w:rsid w:val="00806A65"/>
    <w:rsid w:val="00817746"/>
    <w:rsid w:val="008229BC"/>
    <w:rsid w:val="00844FAB"/>
    <w:rsid w:val="00846111"/>
    <w:rsid w:val="00852778"/>
    <w:rsid w:val="00854E8C"/>
    <w:rsid w:val="008776F8"/>
    <w:rsid w:val="00877D8B"/>
    <w:rsid w:val="0088207E"/>
    <w:rsid w:val="00890DAF"/>
    <w:rsid w:val="008A7655"/>
    <w:rsid w:val="008B1459"/>
    <w:rsid w:val="008B5CB4"/>
    <w:rsid w:val="008B7FDF"/>
    <w:rsid w:val="008C158E"/>
    <w:rsid w:val="008D13FD"/>
    <w:rsid w:val="008D60A6"/>
    <w:rsid w:val="008E247A"/>
    <w:rsid w:val="00904312"/>
    <w:rsid w:val="00914B8B"/>
    <w:rsid w:val="009318C4"/>
    <w:rsid w:val="00950EF8"/>
    <w:rsid w:val="00960960"/>
    <w:rsid w:val="00974E37"/>
    <w:rsid w:val="0097751B"/>
    <w:rsid w:val="00993D2D"/>
    <w:rsid w:val="00997934"/>
    <w:rsid w:val="009B3A99"/>
    <w:rsid w:val="009C1E9B"/>
    <w:rsid w:val="009D1C19"/>
    <w:rsid w:val="009D76D5"/>
    <w:rsid w:val="009D79C6"/>
    <w:rsid w:val="009E5183"/>
    <w:rsid w:val="009F43C3"/>
    <w:rsid w:val="009F61B3"/>
    <w:rsid w:val="00A07373"/>
    <w:rsid w:val="00A244C4"/>
    <w:rsid w:val="00A3339F"/>
    <w:rsid w:val="00A37894"/>
    <w:rsid w:val="00A508D0"/>
    <w:rsid w:val="00A50C60"/>
    <w:rsid w:val="00A63518"/>
    <w:rsid w:val="00A70852"/>
    <w:rsid w:val="00A70E29"/>
    <w:rsid w:val="00A75DB7"/>
    <w:rsid w:val="00A808C8"/>
    <w:rsid w:val="00A81E90"/>
    <w:rsid w:val="00A83E58"/>
    <w:rsid w:val="00A91E26"/>
    <w:rsid w:val="00AA730F"/>
    <w:rsid w:val="00AB44BF"/>
    <w:rsid w:val="00AB4515"/>
    <w:rsid w:val="00AB645C"/>
    <w:rsid w:val="00AC5E22"/>
    <w:rsid w:val="00AF071F"/>
    <w:rsid w:val="00B13AA9"/>
    <w:rsid w:val="00B30008"/>
    <w:rsid w:val="00B43E4F"/>
    <w:rsid w:val="00B448AF"/>
    <w:rsid w:val="00B540C6"/>
    <w:rsid w:val="00B7629D"/>
    <w:rsid w:val="00B86292"/>
    <w:rsid w:val="00B96AF1"/>
    <w:rsid w:val="00BA3D77"/>
    <w:rsid w:val="00BA72BD"/>
    <w:rsid w:val="00BB0A58"/>
    <w:rsid w:val="00BB60F8"/>
    <w:rsid w:val="00BC2743"/>
    <w:rsid w:val="00BC30D2"/>
    <w:rsid w:val="00BC5F35"/>
    <w:rsid w:val="00BD0C1B"/>
    <w:rsid w:val="00BD1466"/>
    <w:rsid w:val="00BF0B01"/>
    <w:rsid w:val="00C01207"/>
    <w:rsid w:val="00C03EB8"/>
    <w:rsid w:val="00C07876"/>
    <w:rsid w:val="00C17374"/>
    <w:rsid w:val="00C2016E"/>
    <w:rsid w:val="00C254E9"/>
    <w:rsid w:val="00C33E09"/>
    <w:rsid w:val="00C361AA"/>
    <w:rsid w:val="00C4142A"/>
    <w:rsid w:val="00C42A26"/>
    <w:rsid w:val="00C44DDA"/>
    <w:rsid w:val="00C609D8"/>
    <w:rsid w:val="00C63A82"/>
    <w:rsid w:val="00C65B25"/>
    <w:rsid w:val="00C7031D"/>
    <w:rsid w:val="00C822AD"/>
    <w:rsid w:val="00CA3B74"/>
    <w:rsid w:val="00CA686B"/>
    <w:rsid w:val="00CB5A38"/>
    <w:rsid w:val="00CB5C11"/>
    <w:rsid w:val="00CC1523"/>
    <w:rsid w:val="00CC5141"/>
    <w:rsid w:val="00CC5DA3"/>
    <w:rsid w:val="00CC65D9"/>
    <w:rsid w:val="00CC7FB4"/>
    <w:rsid w:val="00CF751F"/>
    <w:rsid w:val="00D00A6F"/>
    <w:rsid w:val="00D06AC5"/>
    <w:rsid w:val="00D24CEE"/>
    <w:rsid w:val="00D27ECA"/>
    <w:rsid w:val="00D305DC"/>
    <w:rsid w:val="00D31E08"/>
    <w:rsid w:val="00D333B3"/>
    <w:rsid w:val="00D338AD"/>
    <w:rsid w:val="00D401B3"/>
    <w:rsid w:val="00D56E43"/>
    <w:rsid w:val="00D576EA"/>
    <w:rsid w:val="00D6237B"/>
    <w:rsid w:val="00D652E4"/>
    <w:rsid w:val="00D70AF5"/>
    <w:rsid w:val="00D71755"/>
    <w:rsid w:val="00D77BD5"/>
    <w:rsid w:val="00D80B32"/>
    <w:rsid w:val="00D83BC6"/>
    <w:rsid w:val="00D83CC0"/>
    <w:rsid w:val="00D8636A"/>
    <w:rsid w:val="00D871BE"/>
    <w:rsid w:val="00D92F2D"/>
    <w:rsid w:val="00DA150E"/>
    <w:rsid w:val="00DA6A7F"/>
    <w:rsid w:val="00DB0BB7"/>
    <w:rsid w:val="00DB7129"/>
    <w:rsid w:val="00DC5686"/>
    <w:rsid w:val="00DD0E81"/>
    <w:rsid w:val="00DD5B85"/>
    <w:rsid w:val="00DF0CC0"/>
    <w:rsid w:val="00E11C1F"/>
    <w:rsid w:val="00E13141"/>
    <w:rsid w:val="00E1540D"/>
    <w:rsid w:val="00E15C6F"/>
    <w:rsid w:val="00E16B7D"/>
    <w:rsid w:val="00E30E6A"/>
    <w:rsid w:val="00E320A1"/>
    <w:rsid w:val="00E42474"/>
    <w:rsid w:val="00E50AB2"/>
    <w:rsid w:val="00E514BF"/>
    <w:rsid w:val="00E52E20"/>
    <w:rsid w:val="00E7395A"/>
    <w:rsid w:val="00E839EA"/>
    <w:rsid w:val="00EC0A11"/>
    <w:rsid w:val="00EE1059"/>
    <w:rsid w:val="00EE4584"/>
    <w:rsid w:val="00EE741C"/>
    <w:rsid w:val="00EF7EF2"/>
    <w:rsid w:val="00F0131C"/>
    <w:rsid w:val="00F01E4C"/>
    <w:rsid w:val="00F1578C"/>
    <w:rsid w:val="00F333BF"/>
    <w:rsid w:val="00F43E6D"/>
    <w:rsid w:val="00F51701"/>
    <w:rsid w:val="00F52DCB"/>
    <w:rsid w:val="00F65FF0"/>
    <w:rsid w:val="00F66DD4"/>
    <w:rsid w:val="00F825D1"/>
    <w:rsid w:val="00F906CF"/>
    <w:rsid w:val="00F96F9A"/>
    <w:rsid w:val="00F976F3"/>
    <w:rsid w:val="00FB33B6"/>
    <w:rsid w:val="00FB6E0E"/>
    <w:rsid w:val="00FB7271"/>
    <w:rsid w:val="00FC0803"/>
    <w:rsid w:val="00FC22BB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AAF47"/>
  <w15:chartTrackingRefBased/>
  <w15:docId w15:val="{51561039-1D00-4FFA-ACF6-3100BCB9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4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1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4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F30"/>
    <w:rPr>
      <w:b/>
      <w:bCs/>
    </w:rPr>
  </w:style>
  <w:style w:type="character" w:styleId="a5">
    <w:name w:val="Hyperlink"/>
    <w:basedOn w:val="a0"/>
    <w:uiPriority w:val="99"/>
    <w:unhideWhenUsed/>
    <w:rsid w:val="00004F3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059"/>
  </w:style>
  <w:style w:type="paragraph" w:styleId="a8">
    <w:name w:val="footer"/>
    <w:basedOn w:val="a"/>
    <w:link w:val="a9"/>
    <w:uiPriority w:val="99"/>
    <w:unhideWhenUsed/>
    <w:rsid w:val="00E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059"/>
  </w:style>
  <w:style w:type="paragraph" w:styleId="aa">
    <w:name w:val="List Paragraph"/>
    <w:basedOn w:val="a"/>
    <w:uiPriority w:val="34"/>
    <w:qFormat/>
    <w:rsid w:val="00EE1059"/>
    <w:pPr>
      <w:ind w:left="720"/>
      <w:contextualSpacing/>
    </w:pPr>
  </w:style>
  <w:style w:type="paragraph" w:customStyle="1" w:styleId="BodyText21">
    <w:name w:val="Body Text 21"/>
    <w:basedOn w:val="a"/>
    <w:rsid w:val="00683883"/>
    <w:pPr>
      <w:spacing w:before="100" w:beforeAutospacing="1" w:after="100" w:afterAutospacing="1" w:line="285" w:lineRule="atLeast"/>
      <w:ind w:left="357" w:hanging="357"/>
      <w:jc w:val="both"/>
    </w:pPr>
    <w:rPr>
      <w:rFonts w:ascii="Arial" w:eastAsia="Times New Roman" w:hAnsi="Arial" w:cs="Arial"/>
      <w:bCs/>
      <w:lang w:eastAsia="ar-SA"/>
    </w:rPr>
  </w:style>
  <w:style w:type="character" w:styleId="ab">
    <w:name w:val="annotation reference"/>
    <w:basedOn w:val="a0"/>
    <w:uiPriority w:val="99"/>
    <w:semiHidden/>
    <w:unhideWhenUsed/>
    <w:rsid w:val="005E03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03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3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03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03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E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3F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F61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2">
    <w:name w:val="Revision"/>
    <w:hidden/>
    <w:uiPriority w:val="99"/>
    <w:semiHidden/>
    <w:rsid w:val="001027B6"/>
    <w:pPr>
      <w:spacing w:after="0" w:line="240" w:lineRule="auto"/>
    </w:pPr>
  </w:style>
  <w:style w:type="character" w:customStyle="1" w:styleId="ui-provider">
    <w:name w:val="ui-provider"/>
    <w:basedOn w:val="a0"/>
    <w:rsid w:val="007C2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4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4485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4155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B904FD536B4BA5A739B60CAE4481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26830-48BA-4164-942D-08718001641C}"/>
      </w:docPartPr>
      <w:docPartBody>
        <w:p w:rsidR="00C85AF2" w:rsidRDefault="00C85AF2"/>
      </w:docPartBody>
    </w:docPart>
    <w:docPart>
      <w:docPartPr>
        <w:name w:val="B3014CCFF07041E4BCF1CF95C2236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A280-CC2A-4A90-8979-85EE6EA897A2}"/>
      </w:docPartPr>
      <w:docPartBody>
        <w:p w:rsidR="00C85AF2" w:rsidRDefault="00C85A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F2"/>
    <w:rsid w:val="00014C29"/>
    <w:rsid w:val="00095103"/>
    <w:rsid w:val="003473B2"/>
    <w:rsid w:val="004C5BD2"/>
    <w:rsid w:val="008D5044"/>
    <w:rsid w:val="008E3A86"/>
    <w:rsid w:val="00917169"/>
    <w:rsid w:val="0096666D"/>
    <w:rsid w:val="00A92FEB"/>
    <w:rsid w:val="00AC657D"/>
    <w:rsid w:val="00BC7061"/>
    <w:rsid w:val="00C417D5"/>
    <w:rsid w:val="00C85AF2"/>
    <w:rsid w:val="00CB4CFE"/>
    <w:rsid w:val="00E21305"/>
    <w:rsid w:val="00E41CC2"/>
    <w:rsid w:val="00E468B0"/>
    <w:rsid w:val="00E8501E"/>
    <w:rsid w:val="00EE4762"/>
    <w:rsid w:val="00F353BE"/>
    <w:rsid w:val="00F3718E"/>
    <w:rsid w:val="00F37759"/>
    <w:rsid w:val="00F617C8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Диана</dc:creator>
  <cp:keywords/>
  <dc:description/>
  <cp:lastModifiedBy>Свиридова Александра</cp:lastModifiedBy>
  <cp:revision>8</cp:revision>
  <dcterms:created xsi:type="dcterms:W3CDTF">2025-10-20T05:41:00Z</dcterms:created>
  <dcterms:modified xsi:type="dcterms:W3CDTF">2025-12-16T05:45:00Z</dcterms:modified>
</cp:coreProperties>
</file>