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16" w:rsidRDefault="00B26523">
      <w:pPr>
        <w:tabs>
          <w:tab w:val="left" w:pos="7193"/>
        </w:tabs>
        <w:ind w:left="107"/>
        <w:rPr>
          <w:sz w:val="20"/>
        </w:rPr>
      </w:pPr>
      <w:r>
        <w:rPr>
          <w:noProof/>
          <w:position w:val="6"/>
          <w:sz w:val="20"/>
          <w:lang w:val="ru-RU" w:eastAsia="ru-RU"/>
        </w:rPr>
        <w:drawing>
          <wp:inline distT="0" distB="0" distL="0" distR="0">
            <wp:extent cx="2523470" cy="681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470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2052556" cy="69570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56" cy="6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916" w:rsidRDefault="00E11916">
      <w:pPr>
        <w:pStyle w:val="a3"/>
        <w:jc w:val="left"/>
        <w:rPr>
          <w:sz w:val="20"/>
        </w:rPr>
      </w:pPr>
    </w:p>
    <w:p w:rsidR="00E11916" w:rsidRDefault="00E11916">
      <w:pPr>
        <w:pStyle w:val="a3"/>
        <w:jc w:val="left"/>
        <w:rPr>
          <w:sz w:val="19"/>
        </w:rPr>
      </w:pPr>
    </w:p>
    <w:p w:rsidR="00E11916" w:rsidRDefault="00B26523">
      <w:pPr>
        <w:spacing w:before="50"/>
        <w:ind w:left="1061"/>
        <w:jc w:val="both"/>
        <w:rPr>
          <w:b/>
          <w:sz w:val="40"/>
          <w:lang w:val="ru-RU"/>
        </w:rPr>
      </w:pPr>
      <w:r w:rsidRPr="00B02CEC">
        <w:rPr>
          <w:b/>
          <w:sz w:val="40"/>
          <w:lang w:val="ru-RU"/>
        </w:rPr>
        <w:t>Политика выбора поставщиков и их продукции</w:t>
      </w:r>
    </w:p>
    <w:p w:rsidR="00DF5E46" w:rsidRPr="00B02CEC" w:rsidRDefault="00DF5E46">
      <w:pPr>
        <w:spacing w:before="50"/>
        <w:ind w:left="1061"/>
        <w:jc w:val="both"/>
        <w:rPr>
          <w:b/>
          <w:sz w:val="40"/>
          <w:lang w:val="ru-RU"/>
        </w:rPr>
      </w:pPr>
    </w:p>
    <w:p w:rsidR="00E11916" w:rsidRDefault="00B26523">
      <w:pPr>
        <w:pStyle w:val="1"/>
        <w:spacing w:before="268"/>
        <w:ind w:left="617"/>
      </w:pPr>
      <w:proofErr w:type="spellStart"/>
      <w:r>
        <w:rPr>
          <w:color w:val="008000"/>
        </w:rPr>
        <w:t>Принципы</w:t>
      </w:r>
      <w:proofErr w:type="spellEnd"/>
      <w:r>
        <w:rPr>
          <w:color w:val="008000"/>
        </w:rPr>
        <w:t>:</w:t>
      </w:r>
    </w:p>
    <w:p w:rsidR="00E11916" w:rsidRDefault="00B26523">
      <w:pPr>
        <w:pStyle w:val="2"/>
        <w:numPr>
          <w:ilvl w:val="0"/>
          <w:numId w:val="6"/>
        </w:numPr>
        <w:tabs>
          <w:tab w:val="left" w:pos="1047"/>
        </w:tabs>
        <w:spacing w:before="264"/>
        <w:ind w:hanging="355"/>
        <w:jc w:val="left"/>
      </w:pPr>
      <w:proofErr w:type="spellStart"/>
      <w:r>
        <w:rPr>
          <w:color w:val="008000"/>
        </w:rPr>
        <w:t>Законность</w:t>
      </w:r>
      <w:proofErr w:type="spellEnd"/>
    </w:p>
    <w:p w:rsidR="00E11916" w:rsidRDefault="00E11916">
      <w:pPr>
        <w:pStyle w:val="a3"/>
        <w:spacing w:before="5"/>
        <w:jc w:val="left"/>
        <w:rPr>
          <w:b/>
          <w:sz w:val="20"/>
        </w:rPr>
      </w:pPr>
    </w:p>
    <w:p w:rsidR="00E11916" w:rsidRPr="00B02CEC" w:rsidRDefault="00B26523">
      <w:pPr>
        <w:pStyle w:val="a3"/>
        <w:spacing w:line="276" w:lineRule="auto"/>
        <w:ind w:left="1054" w:right="104"/>
        <w:rPr>
          <w:lang w:val="ru-RU"/>
        </w:rPr>
      </w:pPr>
      <w:r w:rsidRPr="00B02CEC">
        <w:rPr>
          <w:lang w:val="ru-RU"/>
        </w:rPr>
        <w:t>Наша Компания стремится к обеспечению в своей работе неукоснительного соблюдения действующего законодательства. Компания ожидает от Поставщиков, что они будут придерживаться аналогичного принципа в своей работе.</w:t>
      </w:r>
    </w:p>
    <w:p w:rsidR="00E11916" w:rsidRPr="00B02CEC" w:rsidRDefault="00E11916">
      <w:pPr>
        <w:pStyle w:val="a3"/>
        <w:spacing w:before="7"/>
        <w:jc w:val="left"/>
        <w:rPr>
          <w:sz w:val="27"/>
          <w:lang w:val="ru-RU"/>
        </w:rPr>
      </w:pPr>
    </w:p>
    <w:p w:rsidR="00E11916" w:rsidRPr="00B02CEC" w:rsidRDefault="00B26523">
      <w:pPr>
        <w:pStyle w:val="a4"/>
        <w:numPr>
          <w:ilvl w:val="1"/>
          <w:numId w:val="6"/>
        </w:numPr>
        <w:tabs>
          <w:tab w:val="left" w:pos="1750"/>
        </w:tabs>
        <w:spacing w:before="1" w:line="276" w:lineRule="auto"/>
        <w:ind w:right="100" w:firstLine="0"/>
        <w:jc w:val="both"/>
        <w:rPr>
          <w:sz w:val="24"/>
          <w:lang w:val="ru-RU"/>
        </w:rPr>
      </w:pPr>
      <w:r w:rsidRPr="00B02CEC">
        <w:rPr>
          <w:sz w:val="24"/>
          <w:lang w:val="ru-RU"/>
        </w:rPr>
        <w:t>Поставщик должен быть зарегистрирован в качестве юридического лица либо индивидуального предпринимателя в установленном действующим законодательством Российской Федерации порядке, не находится в стадии ликвидации или банкротства. По Поставщику должны отсутствовать факты неисполнения или ненадлежащего исполнения Поставщиком принятых на себя обязательств перед Компанией или другими участниками рынка.</w:t>
      </w:r>
    </w:p>
    <w:p w:rsidR="00E11916" w:rsidRPr="00B02CEC" w:rsidRDefault="00B26523">
      <w:pPr>
        <w:pStyle w:val="a4"/>
        <w:numPr>
          <w:ilvl w:val="1"/>
          <w:numId w:val="6"/>
        </w:numPr>
        <w:tabs>
          <w:tab w:val="left" w:pos="1534"/>
        </w:tabs>
        <w:spacing w:before="200" w:line="276" w:lineRule="auto"/>
        <w:ind w:right="104" w:firstLine="0"/>
        <w:jc w:val="both"/>
        <w:rPr>
          <w:sz w:val="24"/>
          <w:lang w:val="ru-RU"/>
        </w:rPr>
      </w:pPr>
      <w:r w:rsidRPr="00B02CEC">
        <w:rPr>
          <w:sz w:val="24"/>
          <w:lang w:val="ru-RU"/>
        </w:rPr>
        <w:t>Поставщик должен обладать специальным разрешением (лицензией) на осуществление продажи (реализации) товара, в случае, если необходимость наличия данного разрешения предусмотрена действующим законодательство Российской</w:t>
      </w:r>
      <w:r w:rsidRPr="00B02CEC">
        <w:rPr>
          <w:spacing w:val="-23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Федерации.</w:t>
      </w:r>
    </w:p>
    <w:p w:rsidR="00E11916" w:rsidRPr="00B02CEC" w:rsidRDefault="00B26523">
      <w:pPr>
        <w:pStyle w:val="a4"/>
        <w:numPr>
          <w:ilvl w:val="1"/>
          <w:numId w:val="6"/>
        </w:numPr>
        <w:tabs>
          <w:tab w:val="left" w:pos="1489"/>
        </w:tabs>
        <w:spacing w:before="200" w:line="276" w:lineRule="auto"/>
        <w:ind w:right="106" w:firstLine="0"/>
        <w:jc w:val="both"/>
        <w:rPr>
          <w:sz w:val="24"/>
          <w:lang w:val="ru-RU"/>
        </w:rPr>
      </w:pPr>
      <w:r w:rsidRPr="00B02CEC">
        <w:rPr>
          <w:sz w:val="24"/>
          <w:lang w:val="ru-RU"/>
        </w:rPr>
        <w:t>Лицо, осуществляющее подписание Договора поставки продовольственных товаров от имени Поставщика, должно предоставить надлежащим образом оформленные документы, подтверждающие в соответствии с нормами действующего законодательства Российской Федерации полномочия данного лица на подписание указанного</w:t>
      </w:r>
      <w:r w:rsidRPr="00B02CEC">
        <w:rPr>
          <w:spacing w:val="-25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договора.</w:t>
      </w:r>
    </w:p>
    <w:p w:rsidR="00E11916" w:rsidRPr="00B02CEC" w:rsidRDefault="00B26523">
      <w:pPr>
        <w:pStyle w:val="a4"/>
        <w:numPr>
          <w:ilvl w:val="1"/>
          <w:numId w:val="6"/>
        </w:numPr>
        <w:tabs>
          <w:tab w:val="left" w:pos="1508"/>
        </w:tabs>
        <w:spacing w:before="1" w:line="276" w:lineRule="auto"/>
        <w:ind w:right="106" w:firstLine="0"/>
        <w:jc w:val="both"/>
        <w:rPr>
          <w:sz w:val="24"/>
          <w:lang w:val="ru-RU"/>
        </w:rPr>
      </w:pPr>
      <w:r w:rsidRPr="00B02CEC">
        <w:rPr>
          <w:sz w:val="24"/>
          <w:lang w:val="ru-RU"/>
        </w:rPr>
        <w:t>Качество предлагаемых Поставщиком к поставке товаров, а также их упаковка (тара) должны соответствовать всем требованиям действующего законодательства Российской Федерации.</w:t>
      </w:r>
    </w:p>
    <w:p w:rsidR="00E11916" w:rsidRPr="00B02CEC" w:rsidRDefault="00B26523">
      <w:pPr>
        <w:pStyle w:val="a4"/>
        <w:numPr>
          <w:ilvl w:val="1"/>
          <w:numId w:val="6"/>
        </w:numPr>
        <w:tabs>
          <w:tab w:val="left" w:pos="1582"/>
        </w:tabs>
        <w:spacing w:before="200" w:line="276" w:lineRule="auto"/>
        <w:ind w:right="104" w:firstLine="0"/>
        <w:jc w:val="both"/>
        <w:rPr>
          <w:sz w:val="24"/>
          <w:lang w:val="ru-RU"/>
        </w:rPr>
      </w:pPr>
      <w:proofErr w:type="gramStart"/>
      <w:r w:rsidRPr="00B02CEC">
        <w:rPr>
          <w:sz w:val="24"/>
          <w:lang w:val="ru-RU"/>
        </w:rPr>
        <w:t>Предлагаемые  Поставщиком</w:t>
      </w:r>
      <w:proofErr w:type="gramEnd"/>
      <w:r w:rsidRPr="00B02CEC">
        <w:rPr>
          <w:sz w:val="24"/>
          <w:lang w:val="ru-RU"/>
        </w:rPr>
        <w:t xml:space="preserve">  к поставке  товары  должны  быть  легально  введены     в гражданский  оборот   на  территории   Российской   Федерации,  не  должны  находится   в залоге, под арестом, быть обремененными правами третьих лиц, а также не нарушать какие бы то ни было права третьих</w:t>
      </w:r>
      <w:r w:rsidRPr="00B02CEC">
        <w:rPr>
          <w:spacing w:val="-8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лиц.</w:t>
      </w:r>
    </w:p>
    <w:p w:rsidR="00E11916" w:rsidRPr="00B02CEC" w:rsidRDefault="00B26523">
      <w:pPr>
        <w:pStyle w:val="a4"/>
        <w:numPr>
          <w:ilvl w:val="1"/>
          <w:numId w:val="6"/>
        </w:numPr>
        <w:tabs>
          <w:tab w:val="left" w:pos="1652"/>
        </w:tabs>
        <w:spacing w:before="203" w:line="276" w:lineRule="auto"/>
        <w:ind w:right="107" w:firstLine="0"/>
        <w:jc w:val="both"/>
        <w:rPr>
          <w:sz w:val="24"/>
          <w:lang w:val="ru-RU"/>
        </w:rPr>
      </w:pPr>
      <w:r w:rsidRPr="00B02CEC">
        <w:rPr>
          <w:sz w:val="24"/>
          <w:lang w:val="ru-RU"/>
        </w:rPr>
        <w:t>К Поставщику отсутствуют предъявленные антимонопольными, налоговыми, таможенными и иными государственными органами претензии о нарушении требований законодательства, обязательных для исполнения</w:t>
      </w:r>
      <w:r w:rsidRPr="00B02CEC">
        <w:rPr>
          <w:spacing w:val="-21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Поставщиком.</w:t>
      </w:r>
    </w:p>
    <w:p w:rsidR="00E11916" w:rsidRDefault="00B26523">
      <w:pPr>
        <w:pStyle w:val="2"/>
        <w:numPr>
          <w:ilvl w:val="0"/>
          <w:numId w:val="6"/>
        </w:numPr>
        <w:tabs>
          <w:tab w:val="left" w:pos="978"/>
        </w:tabs>
        <w:spacing w:before="207"/>
        <w:ind w:left="977" w:hanging="360"/>
        <w:jc w:val="left"/>
      </w:pPr>
      <w:proofErr w:type="spellStart"/>
      <w:r>
        <w:rPr>
          <w:color w:val="008000"/>
        </w:rPr>
        <w:t>Добросовестность</w:t>
      </w:r>
      <w:proofErr w:type="spellEnd"/>
    </w:p>
    <w:p w:rsidR="00E11916" w:rsidRDefault="00E11916">
      <w:pPr>
        <w:pStyle w:val="a3"/>
        <w:spacing w:before="5"/>
        <w:jc w:val="left"/>
        <w:rPr>
          <w:b/>
          <w:sz w:val="20"/>
        </w:rPr>
      </w:pPr>
    </w:p>
    <w:p w:rsidR="00E11916" w:rsidRPr="00B02CEC" w:rsidRDefault="00B26523">
      <w:pPr>
        <w:pStyle w:val="a4"/>
        <w:numPr>
          <w:ilvl w:val="1"/>
          <w:numId w:val="6"/>
        </w:numPr>
        <w:tabs>
          <w:tab w:val="left" w:pos="1520"/>
        </w:tabs>
        <w:spacing w:line="276" w:lineRule="auto"/>
        <w:ind w:right="105" w:firstLine="0"/>
        <w:jc w:val="both"/>
        <w:rPr>
          <w:sz w:val="24"/>
          <w:lang w:val="ru-RU"/>
        </w:rPr>
      </w:pPr>
      <w:r w:rsidRPr="00B02CEC">
        <w:rPr>
          <w:sz w:val="24"/>
          <w:lang w:val="ru-RU"/>
        </w:rPr>
        <w:t>Поставщик должен разделять этические ценности компании, изложенные в Кодексе взаимодействия с</w:t>
      </w:r>
      <w:r w:rsidRPr="00B02CEC">
        <w:rPr>
          <w:spacing w:val="-9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Поставщиками.</w:t>
      </w:r>
    </w:p>
    <w:p w:rsidR="00E11916" w:rsidRPr="00B02CEC" w:rsidRDefault="00E11916">
      <w:pPr>
        <w:spacing w:line="276" w:lineRule="auto"/>
        <w:jc w:val="both"/>
        <w:rPr>
          <w:sz w:val="24"/>
          <w:lang w:val="ru-RU"/>
        </w:rPr>
        <w:sectPr w:rsidR="00E11916" w:rsidRPr="00B02CEC">
          <w:type w:val="continuous"/>
          <w:pgSz w:w="11910" w:h="16840"/>
          <w:pgMar w:top="1100" w:right="600" w:bottom="280" w:left="660" w:header="720" w:footer="720" w:gutter="0"/>
          <w:cols w:space="720"/>
        </w:sectPr>
      </w:pPr>
    </w:p>
    <w:p w:rsidR="00E11916" w:rsidRPr="00B02CEC" w:rsidRDefault="00B26523">
      <w:pPr>
        <w:pStyle w:val="a4"/>
        <w:numPr>
          <w:ilvl w:val="1"/>
          <w:numId w:val="6"/>
        </w:numPr>
        <w:tabs>
          <w:tab w:val="left" w:pos="1329"/>
        </w:tabs>
        <w:spacing w:before="42" w:line="276" w:lineRule="auto"/>
        <w:ind w:left="834" w:right="105" w:firstLine="0"/>
        <w:jc w:val="both"/>
        <w:rPr>
          <w:sz w:val="24"/>
          <w:lang w:val="ru-RU"/>
        </w:rPr>
      </w:pPr>
      <w:r w:rsidRPr="00B02CEC">
        <w:rPr>
          <w:sz w:val="24"/>
          <w:lang w:val="ru-RU"/>
        </w:rPr>
        <w:lastRenderedPageBreak/>
        <w:t>Поставщик должен иметь адекватные процедуры, обеспечивающие непрерывность бизнес-процессов и позволяющие в случае технологических сбоев в кратчайший срок возобновлять предоставление</w:t>
      </w:r>
      <w:r w:rsidRPr="00B02CEC">
        <w:rPr>
          <w:spacing w:val="-17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продукции/услуг.</w:t>
      </w:r>
    </w:p>
    <w:p w:rsidR="00E11916" w:rsidRPr="00B02CEC" w:rsidRDefault="00B26523">
      <w:pPr>
        <w:pStyle w:val="a4"/>
        <w:numPr>
          <w:ilvl w:val="1"/>
          <w:numId w:val="6"/>
        </w:numPr>
        <w:tabs>
          <w:tab w:val="left" w:pos="1255"/>
        </w:tabs>
        <w:spacing w:before="200"/>
        <w:ind w:left="1254" w:hanging="420"/>
        <w:jc w:val="both"/>
        <w:rPr>
          <w:sz w:val="24"/>
          <w:lang w:val="ru-RU"/>
        </w:rPr>
      </w:pPr>
      <w:r w:rsidRPr="00B02CEC">
        <w:rPr>
          <w:sz w:val="24"/>
          <w:lang w:val="ru-RU"/>
        </w:rPr>
        <w:t>Поставщик должен быть готов к долгосрочному</w:t>
      </w:r>
      <w:r w:rsidRPr="00B02CEC">
        <w:rPr>
          <w:spacing w:val="-12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сотрудничеству.</w:t>
      </w:r>
    </w:p>
    <w:p w:rsidR="00E11916" w:rsidRPr="00B02CEC" w:rsidRDefault="00E11916">
      <w:pPr>
        <w:pStyle w:val="a3"/>
        <w:jc w:val="left"/>
        <w:rPr>
          <w:lang w:val="ru-RU"/>
        </w:rPr>
      </w:pPr>
    </w:p>
    <w:p w:rsidR="00E11916" w:rsidRPr="00B02CEC" w:rsidRDefault="00E11916">
      <w:pPr>
        <w:pStyle w:val="a3"/>
        <w:jc w:val="left"/>
        <w:rPr>
          <w:sz w:val="25"/>
          <w:lang w:val="ru-RU"/>
        </w:rPr>
      </w:pPr>
    </w:p>
    <w:p w:rsidR="00E11916" w:rsidRDefault="00B26523">
      <w:pPr>
        <w:pStyle w:val="2"/>
        <w:numPr>
          <w:ilvl w:val="0"/>
          <w:numId w:val="6"/>
        </w:numPr>
        <w:tabs>
          <w:tab w:val="left" w:pos="827"/>
        </w:tabs>
        <w:ind w:left="826" w:hanging="355"/>
        <w:jc w:val="left"/>
      </w:pPr>
      <w:proofErr w:type="spellStart"/>
      <w:r>
        <w:rPr>
          <w:color w:val="008000"/>
        </w:rPr>
        <w:t>Взаимовыгодное</w:t>
      </w:r>
      <w:proofErr w:type="spellEnd"/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сотрудничество</w:t>
      </w:r>
      <w:proofErr w:type="spellEnd"/>
    </w:p>
    <w:p w:rsidR="00E11916" w:rsidRDefault="00E11916">
      <w:pPr>
        <w:pStyle w:val="a3"/>
        <w:spacing w:before="7"/>
        <w:jc w:val="left"/>
        <w:rPr>
          <w:b/>
          <w:sz w:val="20"/>
        </w:rPr>
      </w:pPr>
    </w:p>
    <w:p w:rsidR="00E11916" w:rsidRPr="00B02CEC" w:rsidRDefault="00B26523">
      <w:pPr>
        <w:pStyle w:val="a4"/>
        <w:numPr>
          <w:ilvl w:val="1"/>
          <w:numId w:val="6"/>
        </w:numPr>
        <w:tabs>
          <w:tab w:val="left" w:pos="1214"/>
        </w:tabs>
        <w:spacing w:line="276" w:lineRule="auto"/>
        <w:ind w:left="680" w:right="108" w:firstLine="0"/>
        <w:rPr>
          <w:sz w:val="24"/>
          <w:lang w:val="ru-RU"/>
        </w:rPr>
      </w:pPr>
      <w:r w:rsidRPr="00B02CEC">
        <w:rPr>
          <w:sz w:val="24"/>
          <w:lang w:val="ru-RU"/>
        </w:rPr>
        <w:t>Поставщик должен иметь возможность осуществлять регулярные, бесперебойные поставки товара в заказываемом</w:t>
      </w:r>
      <w:r w:rsidRPr="00B02CEC">
        <w:rPr>
          <w:spacing w:val="-11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объеме.</w:t>
      </w:r>
    </w:p>
    <w:p w:rsidR="00E11916" w:rsidRPr="00B02CEC" w:rsidRDefault="00B26523">
      <w:pPr>
        <w:pStyle w:val="a4"/>
        <w:numPr>
          <w:ilvl w:val="1"/>
          <w:numId w:val="6"/>
        </w:numPr>
        <w:tabs>
          <w:tab w:val="left" w:pos="1130"/>
        </w:tabs>
        <w:spacing w:before="1" w:line="276" w:lineRule="auto"/>
        <w:ind w:left="680" w:right="110" w:firstLine="0"/>
        <w:rPr>
          <w:sz w:val="24"/>
          <w:lang w:val="ru-RU"/>
        </w:rPr>
      </w:pPr>
      <w:r w:rsidRPr="00B02CEC">
        <w:rPr>
          <w:sz w:val="24"/>
          <w:lang w:val="ru-RU"/>
        </w:rPr>
        <w:t>Соотношение цена/качество предлагаемых Поставщиком товаров должно обеспечивать интерес потребителя к предлагаемому</w:t>
      </w:r>
      <w:r w:rsidRPr="00B02CEC">
        <w:rPr>
          <w:spacing w:val="-13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товару.</w:t>
      </w:r>
    </w:p>
    <w:p w:rsidR="00E11916" w:rsidRPr="00B02CEC" w:rsidRDefault="00E11916">
      <w:pPr>
        <w:pStyle w:val="a3"/>
        <w:jc w:val="left"/>
        <w:rPr>
          <w:lang w:val="ru-RU"/>
        </w:rPr>
      </w:pPr>
    </w:p>
    <w:p w:rsidR="00E11916" w:rsidRPr="00B02CEC" w:rsidRDefault="00E11916">
      <w:pPr>
        <w:pStyle w:val="a3"/>
        <w:jc w:val="left"/>
        <w:rPr>
          <w:lang w:val="ru-RU"/>
        </w:rPr>
      </w:pPr>
    </w:p>
    <w:p w:rsidR="00E11916" w:rsidRPr="00B02CEC" w:rsidRDefault="00B26523">
      <w:pPr>
        <w:pStyle w:val="1"/>
        <w:ind w:right="24"/>
        <w:rPr>
          <w:lang w:val="ru-RU"/>
        </w:rPr>
      </w:pPr>
      <w:r w:rsidRPr="00B02CEC">
        <w:rPr>
          <w:color w:val="008000"/>
          <w:lang w:val="ru-RU"/>
        </w:rPr>
        <w:t>Критерии:</w:t>
      </w:r>
    </w:p>
    <w:p w:rsidR="00E11916" w:rsidRPr="00B02CEC" w:rsidRDefault="00B26523">
      <w:pPr>
        <w:pStyle w:val="a3"/>
        <w:spacing w:before="258" w:line="276" w:lineRule="auto"/>
        <w:ind w:left="680" w:right="24"/>
        <w:jc w:val="left"/>
        <w:rPr>
          <w:lang w:val="ru-RU"/>
        </w:rPr>
      </w:pPr>
      <w:r w:rsidRPr="00B02CEC">
        <w:rPr>
          <w:lang w:val="ru-RU"/>
        </w:rPr>
        <w:t>Наша Компания производит подбор Поставщиков либо путем поиска в открытых источниках и в базе коммерческих предложений, поступающих в Компанию.</w:t>
      </w:r>
    </w:p>
    <w:p w:rsidR="00E11916" w:rsidRPr="00B02CEC" w:rsidRDefault="00B26523">
      <w:pPr>
        <w:pStyle w:val="a3"/>
        <w:spacing w:before="202" w:line="276" w:lineRule="auto"/>
        <w:ind w:left="680" w:right="24"/>
        <w:jc w:val="left"/>
        <w:rPr>
          <w:lang w:val="ru-RU"/>
        </w:rPr>
      </w:pPr>
      <w:r w:rsidRPr="00B02CEC">
        <w:rPr>
          <w:lang w:val="ru-RU"/>
        </w:rPr>
        <w:t>Поставщик инициирует сотрудничество с Компанией через отправку коммерческого предложения.  Поставщики могут отправить  коммерческое предложение,</w:t>
      </w:r>
      <w:r w:rsidRPr="00B02CEC">
        <w:rPr>
          <w:spacing w:val="58"/>
          <w:lang w:val="ru-RU"/>
        </w:rPr>
        <w:t xml:space="preserve"> </w:t>
      </w:r>
      <w:r w:rsidRPr="00B02CEC">
        <w:rPr>
          <w:lang w:val="ru-RU"/>
        </w:rPr>
        <w:t>воспользовавшись</w:t>
      </w:r>
    </w:p>
    <w:p w:rsidR="00E11916" w:rsidRPr="00B02CEC" w:rsidRDefault="005E4DF3">
      <w:pPr>
        <w:pStyle w:val="2"/>
        <w:spacing w:before="8"/>
        <w:ind w:left="680" w:right="24" w:firstLine="0"/>
        <w:rPr>
          <w:lang w:val="ru-RU"/>
        </w:rPr>
      </w:pPr>
      <w:hyperlink r:id="rId7">
        <w:r w:rsidR="00B26523" w:rsidRPr="00B02CEC">
          <w:rPr>
            <w:b w:val="0"/>
            <w:color w:val="0000FF"/>
            <w:spacing w:val="-60"/>
            <w:u w:val="thick" w:color="0000FF"/>
            <w:lang w:val="ru-RU"/>
          </w:rPr>
          <w:t xml:space="preserve"> </w:t>
        </w:r>
        <w:r w:rsidR="00B26523" w:rsidRPr="00B02CEC">
          <w:rPr>
            <w:color w:val="0000FF"/>
            <w:u w:val="thick" w:color="0000FF"/>
            <w:lang w:val="ru-RU"/>
          </w:rPr>
          <w:t>алгоритмом, изложенным на сайте Компании.</w:t>
        </w:r>
      </w:hyperlink>
    </w:p>
    <w:p w:rsidR="00E11916" w:rsidRPr="00B02CEC" w:rsidRDefault="00E11916">
      <w:pPr>
        <w:pStyle w:val="a3"/>
        <w:spacing w:before="9"/>
        <w:jc w:val="left"/>
        <w:rPr>
          <w:b/>
          <w:sz w:val="14"/>
          <w:lang w:val="ru-RU"/>
        </w:rPr>
      </w:pPr>
    </w:p>
    <w:p w:rsidR="00E11916" w:rsidRDefault="00B26523">
      <w:pPr>
        <w:pStyle w:val="a4"/>
        <w:numPr>
          <w:ilvl w:val="0"/>
          <w:numId w:val="5"/>
        </w:numPr>
        <w:tabs>
          <w:tab w:val="left" w:pos="354"/>
        </w:tabs>
        <w:spacing w:before="70"/>
        <w:rPr>
          <w:b/>
          <w:sz w:val="24"/>
        </w:rPr>
      </w:pPr>
      <w:proofErr w:type="spellStart"/>
      <w:r>
        <w:rPr>
          <w:b/>
          <w:color w:val="008000"/>
          <w:sz w:val="24"/>
        </w:rPr>
        <w:t>Условия</w:t>
      </w:r>
      <w:proofErr w:type="spellEnd"/>
      <w:r>
        <w:rPr>
          <w:b/>
          <w:color w:val="008000"/>
          <w:sz w:val="24"/>
        </w:rPr>
        <w:t xml:space="preserve"> </w:t>
      </w:r>
      <w:proofErr w:type="spellStart"/>
      <w:r>
        <w:rPr>
          <w:b/>
          <w:color w:val="008000"/>
          <w:sz w:val="24"/>
        </w:rPr>
        <w:t>отбора</w:t>
      </w:r>
      <w:proofErr w:type="spellEnd"/>
      <w:r>
        <w:rPr>
          <w:b/>
          <w:color w:val="008000"/>
          <w:spacing w:val="-4"/>
          <w:sz w:val="24"/>
        </w:rPr>
        <w:t xml:space="preserve"> </w:t>
      </w:r>
      <w:proofErr w:type="spellStart"/>
      <w:r>
        <w:rPr>
          <w:b/>
          <w:color w:val="008000"/>
          <w:sz w:val="24"/>
        </w:rPr>
        <w:t>Поставщиков</w:t>
      </w:r>
      <w:proofErr w:type="spellEnd"/>
    </w:p>
    <w:p w:rsidR="00E11916" w:rsidRDefault="00E11916">
      <w:pPr>
        <w:pStyle w:val="a3"/>
        <w:spacing w:before="9"/>
        <w:jc w:val="left"/>
        <w:rPr>
          <w:b/>
          <w:sz w:val="20"/>
        </w:rPr>
      </w:pPr>
    </w:p>
    <w:p w:rsidR="00E11916" w:rsidRPr="00B02CEC" w:rsidRDefault="00B26523">
      <w:pPr>
        <w:pStyle w:val="a4"/>
        <w:numPr>
          <w:ilvl w:val="1"/>
          <w:numId w:val="5"/>
        </w:numPr>
        <w:tabs>
          <w:tab w:val="left" w:pos="851"/>
        </w:tabs>
        <w:ind w:firstLine="0"/>
        <w:rPr>
          <w:sz w:val="24"/>
          <w:lang w:val="ru-RU"/>
        </w:rPr>
      </w:pPr>
      <w:r w:rsidRPr="00B02CEC">
        <w:rPr>
          <w:sz w:val="24"/>
          <w:lang w:val="ru-RU"/>
        </w:rPr>
        <w:t>Закупочная цена товаров должна быть</w:t>
      </w:r>
      <w:r w:rsidRPr="00B02CEC">
        <w:rPr>
          <w:spacing w:val="-14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конкурентоспособной.</w:t>
      </w:r>
    </w:p>
    <w:p w:rsidR="00E11916" w:rsidRPr="00B02CEC" w:rsidRDefault="00E11916">
      <w:pPr>
        <w:pStyle w:val="a3"/>
        <w:spacing w:before="11"/>
        <w:jc w:val="left"/>
        <w:rPr>
          <w:sz w:val="20"/>
          <w:lang w:val="ru-RU"/>
        </w:rPr>
      </w:pPr>
    </w:p>
    <w:p w:rsidR="00E11916" w:rsidRPr="00B02CEC" w:rsidRDefault="00B26523">
      <w:pPr>
        <w:pStyle w:val="a4"/>
        <w:numPr>
          <w:ilvl w:val="1"/>
          <w:numId w:val="5"/>
        </w:numPr>
        <w:tabs>
          <w:tab w:val="left" w:pos="892"/>
        </w:tabs>
        <w:spacing w:line="276" w:lineRule="auto"/>
        <w:ind w:right="100" w:firstLine="0"/>
        <w:rPr>
          <w:sz w:val="24"/>
          <w:lang w:val="ru-RU"/>
        </w:rPr>
      </w:pPr>
      <w:r w:rsidRPr="00B02CEC">
        <w:rPr>
          <w:sz w:val="24"/>
          <w:lang w:val="ru-RU"/>
        </w:rPr>
        <w:t>Качество товаров должно соответствовать требованиям санитарных, технических и всех иных применимых норм и стандартов Российской Федерации, Таможенного  союза.  При этом Компания вправе проводить аудит производства с участием представителей Компании  и независимых аудиторов, а также Компания вправе предоставлять свои требования к  Товару. Требования Компании содержатся на сайте Компании или предоставляются Поставщику по его</w:t>
      </w:r>
      <w:r w:rsidRPr="00B02CEC">
        <w:rPr>
          <w:spacing w:val="-11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запросу.</w:t>
      </w:r>
    </w:p>
    <w:p w:rsidR="00E11916" w:rsidRPr="00B02CEC" w:rsidRDefault="00B26523">
      <w:pPr>
        <w:pStyle w:val="2"/>
        <w:numPr>
          <w:ilvl w:val="0"/>
          <w:numId w:val="5"/>
        </w:numPr>
        <w:tabs>
          <w:tab w:val="left" w:pos="354"/>
        </w:tabs>
        <w:spacing w:before="205"/>
        <w:rPr>
          <w:lang w:val="ru-RU"/>
        </w:rPr>
      </w:pPr>
      <w:r w:rsidRPr="00B02CEC">
        <w:rPr>
          <w:color w:val="008000"/>
          <w:lang w:val="ru-RU"/>
        </w:rPr>
        <w:t>При выборе Поставщика преимуществами</w:t>
      </w:r>
      <w:r w:rsidRPr="00B02CEC">
        <w:rPr>
          <w:color w:val="008000"/>
          <w:spacing w:val="-15"/>
          <w:lang w:val="ru-RU"/>
        </w:rPr>
        <w:t xml:space="preserve"> </w:t>
      </w:r>
      <w:r w:rsidRPr="00B02CEC">
        <w:rPr>
          <w:color w:val="008000"/>
          <w:lang w:val="ru-RU"/>
        </w:rPr>
        <w:t>являются:</w:t>
      </w:r>
    </w:p>
    <w:p w:rsidR="00E11916" w:rsidRPr="00B02CEC" w:rsidRDefault="00E11916">
      <w:pPr>
        <w:pStyle w:val="a3"/>
        <w:spacing w:before="7"/>
        <w:jc w:val="left"/>
        <w:rPr>
          <w:b/>
          <w:sz w:val="20"/>
          <w:lang w:val="ru-RU"/>
        </w:rPr>
      </w:pPr>
    </w:p>
    <w:p w:rsidR="00E11916" w:rsidRPr="00B02CEC" w:rsidRDefault="00B26523">
      <w:pPr>
        <w:pStyle w:val="a4"/>
        <w:numPr>
          <w:ilvl w:val="1"/>
          <w:numId w:val="5"/>
        </w:numPr>
        <w:tabs>
          <w:tab w:val="left" w:pos="880"/>
        </w:tabs>
        <w:spacing w:line="276" w:lineRule="auto"/>
        <w:ind w:right="108" w:firstLine="0"/>
        <w:rPr>
          <w:sz w:val="24"/>
          <w:lang w:val="ru-RU"/>
        </w:rPr>
      </w:pPr>
      <w:r w:rsidRPr="00B02CEC">
        <w:rPr>
          <w:sz w:val="24"/>
          <w:lang w:val="ru-RU"/>
        </w:rPr>
        <w:t>Наличие у Поставщика собственного производства, помещений для упаковки и хранения выпускаемых</w:t>
      </w:r>
      <w:r w:rsidRPr="00B02CEC">
        <w:rPr>
          <w:spacing w:val="-6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товаров.</w:t>
      </w:r>
    </w:p>
    <w:p w:rsidR="00E11916" w:rsidRPr="00B02CEC" w:rsidRDefault="00B26523">
      <w:pPr>
        <w:pStyle w:val="a4"/>
        <w:numPr>
          <w:ilvl w:val="1"/>
          <w:numId w:val="5"/>
        </w:numPr>
        <w:tabs>
          <w:tab w:val="left" w:pos="868"/>
        </w:tabs>
        <w:spacing w:before="199" w:line="276" w:lineRule="auto"/>
        <w:ind w:right="106" w:firstLine="0"/>
        <w:rPr>
          <w:sz w:val="24"/>
          <w:lang w:val="ru-RU"/>
        </w:rPr>
      </w:pPr>
      <w:r w:rsidRPr="00B02CEC">
        <w:rPr>
          <w:sz w:val="24"/>
          <w:lang w:val="ru-RU"/>
        </w:rPr>
        <w:t>Наличие у Поставщика действующих договоров с другими торговыми сетями на поставки товаров, предлагаемых Компании. При этом информация о наличии действующих договоров предоставляется Компании добровольно и не является</w:t>
      </w:r>
      <w:r w:rsidRPr="00B02CEC">
        <w:rPr>
          <w:spacing w:val="-18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обязательной.</w:t>
      </w:r>
    </w:p>
    <w:p w:rsidR="00E11916" w:rsidRPr="00B02CEC" w:rsidRDefault="00B26523">
      <w:pPr>
        <w:pStyle w:val="a4"/>
        <w:numPr>
          <w:ilvl w:val="1"/>
          <w:numId w:val="5"/>
        </w:numPr>
        <w:tabs>
          <w:tab w:val="left" w:pos="851"/>
        </w:tabs>
        <w:spacing w:before="202" w:line="276" w:lineRule="auto"/>
        <w:ind w:right="111" w:firstLine="0"/>
        <w:rPr>
          <w:sz w:val="24"/>
          <w:lang w:val="ru-RU"/>
        </w:rPr>
      </w:pPr>
      <w:r w:rsidRPr="00B02CEC">
        <w:rPr>
          <w:sz w:val="24"/>
          <w:lang w:val="ru-RU"/>
        </w:rPr>
        <w:t>Готовность Поставщика осуществлять электронный документооборот между Компанией по системе</w:t>
      </w:r>
      <w:r w:rsidRPr="00B02CEC">
        <w:rPr>
          <w:spacing w:val="-5"/>
          <w:sz w:val="24"/>
          <w:lang w:val="ru-RU"/>
        </w:rPr>
        <w:t xml:space="preserve"> </w:t>
      </w:r>
      <w:r>
        <w:rPr>
          <w:sz w:val="24"/>
        </w:rPr>
        <w:t>EDI</w:t>
      </w:r>
      <w:r w:rsidRPr="00B02CEC">
        <w:rPr>
          <w:sz w:val="24"/>
          <w:lang w:val="ru-RU"/>
        </w:rPr>
        <w:t>.</w:t>
      </w:r>
    </w:p>
    <w:p w:rsidR="00E11916" w:rsidRPr="00B02CEC" w:rsidRDefault="00B26523">
      <w:pPr>
        <w:pStyle w:val="a4"/>
        <w:numPr>
          <w:ilvl w:val="1"/>
          <w:numId w:val="5"/>
        </w:numPr>
        <w:tabs>
          <w:tab w:val="left" w:pos="851"/>
        </w:tabs>
        <w:spacing w:before="202"/>
        <w:ind w:left="850" w:hanging="170"/>
        <w:rPr>
          <w:sz w:val="24"/>
          <w:lang w:val="ru-RU"/>
        </w:rPr>
      </w:pPr>
      <w:r w:rsidRPr="00B02CEC">
        <w:rPr>
          <w:sz w:val="24"/>
          <w:lang w:val="ru-RU"/>
        </w:rPr>
        <w:t>Наличие у Поставщика зарегистрированных товарных</w:t>
      </w:r>
      <w:r w:rsidRPr="00B02CEC">
        <w:rPr>
          <w:spacing w:val="-17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знаков.</w:t>
      </w:r>
    </w:p>
    <w:p w:rsidR="00E11916" w:rsidRPr="00B02CEC" w:rsidRDefault="00E11916">
      <w:pPr>
        <w:pStyle w:val="a3"/>
        <w:spacing w:before="4"/>
        <w:jc w:val="left"/>
        <w:rPr>
          <w:sz w:val="21"/>
          <w:lang w:val="ru-RU"/>
        </w:rPr>
      </w:pPr>
    </w:p>
    <w:p w:rsidR="00E11916" w:rsidRPr="00B02CEC" w:rsidRDefault="00B26523">
      <w:pPr>
        <w:pStyle w:val="a4"/>
        <w:numPr>
          <w:ilvl w:val="1"/>
          <w:numId w:val="5"/>
        </w:numPr>
        <w:tabs>
          <w:tab w:val="left" w:pos="851"/>
        </w:tabs>
        <w:ind w:left="850" w:hanging="170"/>
        <w:rPr>
          <w:sz w:val="24"/>
          <w:lang w:val="ru-RU"/>
        </w:rPr>
      </w:pPr>
      <w:r w:rsidRPr="00B02CEC">
        <w:rPr>
          <w:sz w:val="24"/>
          <w:lang w:val="ru-RU"/>
        </w:rPr>
        <w:t>Готовность производить товары под СТМ</w:t>
      </w:r>
      <w:r w:rsidRPr="00B02CEC">
        <w:rPr>
          <w:spacing w:val="-11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Компании.</w:t>
      </w:r>
    </w:p>
    <w:p w:rsidR="00E11916" w:rsidRPr="00B02CEC" w:rsidRDefault="00E11916">
      <w:pPr>
        <w:pStyle w:val="a3"/>
        <w:spacing w:before="2"/>
        <w:jc w:val="left"/>
        <w:rPr>
          <w:sz w:val="21"/>
          <w:lang w:val="ru-RU"/>
        </w:rPr>
      </w:pPr>
    </w:p>
    <w:p w:rsidR="00E11916" w:rsidRDefault="00B26523">
      <w:pPr>
        <w:pStyle w:val="a4"/>
        <w:numPr>
          <w:ilvl w:val="1"/>
          <w:numId w:val="5"/>
        </w:numPr>
        <w:tabs>
          <w:tab w:val="left" w:pos="851"/>
        </w:tabs>
        <w:ind w:left="850" w:hanging="170"/>
        <w:rPr>
          <w:sz w:val="24"/>
        </w:rPr>
      </w:pPr>
      <w:proofErr w:type="spellStart"/>
      <w:r>
        <w:rPr>
          <w:sz w:val="24"/>
        </w:rPr>
        <w:t>Готовность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предоставлять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услуги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мерчендайзинга</w:t>
      </w:r>
      <w:proofErr w:type="spellEnd"/>
      <w:r>
        <w:rPr>
          <w:sz w:val="24"/>
        </w:rPr>
        <w:t>.</w:t>
      </w:r>
    </w:p>
    <w:p w:rsidR="00E11916" w:rsidRDefault="00E11916">
      <w:pPr>
        <w:jc w:val="both"/>
        <w:rPr>
          <w:sz w:val="24"/>
        </w:rPr>
        <w:sectPr w:rsidR="00E11916">
          <w:pgSz w:w="11910" w:h="16840"/>
          <w:pgMar w:top="500" w:right="600" w:bottom="280" w:left="880" w:header="720" w:footer="720" w:gutter="0"/>
          <w:cols w:space="720"/>
        </w:sectPr>
      </w:pPr>
    </w:p>
    <w:p w:rsidR="00E11916" w:rsidRPr="00B02CEC" w:rsidRDefault="00B26523">
      <w:pPr>
        <w:pStyle w:val="a4"/>
        <w:numPr>
          <w:ilvl w:val="1"/>
          <w:numId w:val="5"/>
        </w:numPr>
        <w:tabs>
          <w:tab w:val="left" w:pos="926"/>
        </w:tabs>
        <w:spacing w:before="42" w:line="276" w:lineRule="auto"/>
        <w:ind w:right="113" w:firstLine="0"/>
        <w:jc w:val="left"/>
        <w:rPr>
          <w:sz w:val="24"/>
          <w:lang w:val="ru-RU"/>
        </w:rPr>
      </w:pPr>
      <w:r w:rsidRPr="00B02CEC">
        <w:rPr>
          <w:sz w:val="24"/>
          <w:lang w:val="ru-RU"/>
        </w:rPr>
        <w:lastRenderedPageBreak/>
        <w:t>Готовность Поставщика поддерживать уровень логистического сервиса более 95% от объема</w:t>
      </w:r>
      <w:r w:rsidRPr="00B02CEC">
        <w:rPr>
          <w:spacing w:val="-5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заказов.</w:t>
      </w:r>
    </w:p>
    <w:p w:rsidR="00E11916" w:rsidRPr="00B02CEC" w:rsidRDefault="00B26523">
      <w:pPr>
        <w:pStyle w:val="a4"/>
        <w:numPr>
          <w:ilvl w:val="1"/>
          <w:numId w:val="5"/>
        </w:numPr>
        <w:tabs>
          <w:tab w:val="left" w:pos="851"/>
        </w:tabs>
        <w:spacing w:before="204"/>
        <w:ind w:left="850" w:hanging="170"/>
        <w:rPr>
          <w:sz w:val="24"/>
          <w:lang w:val="ru-RU"/>
        </w:rPr>
      </w:pPr>
      <w:r w:rsidRPr="00B02CEC">
        <w:rPr>
          <w:sz w:val="24"/>
          <w:lang w:val="ru-RU"/>
        </w:rPr>
        <w:t>Готовность изготавливать упаковку и товары в соответствии с требованиями</w:t>
      </w:r>
      <w:r w:rsidRPr="00B02CEC">
        <w:rPr>
          <w:spacing w:val="-27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Компании.</w:t>
      </w:r>
    </w:p>
    <w:p w:rsidR="00E11916" w:rsidRPr="00B02CEC" w:rsidRDefault="00E11916">
      <w:pPr>
        <w:pStyle w:val="a3"/>
        <w:spacing w:before="2"/>
        <w:jc w:val="left"/>
        <w:rPr>
          <w:sz w:val="21"/>
          <w:lang w:val="ru-RU"/>
        </w:rPr>
      </w:pPr>
    </w:p>
    <w:p w:rsidR="00E11916" w:rsidRPr="00B02CEC" w:rsidRDefault="00B26523">
      <w:pPr>
        <w:pStyle w:val="a4"/>
        <w:numPr>
          <w:ilvl w:val="1"/>
          <w:numId w:val="5"/>
        </w:numPr>
        <w:tabs>
          <w:tab w:val="left" w:pos="851"/>
        </w:tabs>
        <w:ind w:left="850" w:hanging="170"/>
        <w:rPr>
          <w:sz w:val="24"/>
          <w:lang w:val="ru-RU"/>
        </w:rPr>
      </w:pPr>
      <w:r w:rsidRPr="00B02CEC">
        <w:rPr>
          <w:sz w:val="24"/>
          <w:lang w:val="ru-RU"/>
        </w:rPr>
        <w:t>Поставщик производит, реализует товары в данной категории не менее</w:t>
      </w:r>
      <w:r w:rsidRPr="00B02CEC">
        <w:rPr>
          <w:spacing w:val="-22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года.</w:t>
      </w:r>
    </w:p>
    <w:p w:rsidR="00E11916" w:rsidRPr="00B02CEC" w:rsidRDefault="00E11916">
      <w:pPr>
        <w:pStyle w:val="a3"/>
        <w:spacing w:before="11"/>
        <w:jc w:val="left"/>
        <w:rPr>
          <w:sz w:val="20"/>
          <w:lang w:val="ru-RU"/>
        </w:rPr>
      </w:pPr>
    </w:p>
    <w:p w:rsidR="00E11916" w:rsidRPr="00B02CEC" w:rsidRDefault="00B26523">
      <w:pPr>
        <w:pStyle w:val="a4"/>
        <w:numPr>
          <w:ilvl w:val="1"/>
          <w:numId w:val="5"/>
        </w:numPr>
        <w:tabs>
          <w:tab w:val="left" w:pos="1034"/>
        </w:tabs>
        <w:spacing w:line="276" w:lineRule="auto"/>
        <w:ind w:right="104" w:firstLine="0"/>
        <w:rPr>
          <w:sz w:val="24"/>
          <w:lang w:val="ru-RU"/>
        </w:rPr>
      </w:pPr>
      <w:r w:rsidRPr="00B02CEC">
        <w:rPr>
          <w:sz w:val="24"/>
          <w:lang w:val="ru-RU"/>
        </w:rPr>
        <w:t>Наличие у Поставщика транспортно-логистических возможностей, позволяющих осуществлять самостоятельную доставку товаров до торговых объектов или распределительных центров</w:t>
      </w:r>
      <w:r w:rsidRPr="00B02CEC">
        <w:rPr>
          <w:spacing w:val="-11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Компании.</w:t>
      </w:r>
    </w:p>
    <w:p w:rsidR="00E11916" w:rsidRPr="00B02CEC" w:rsidRDefault="00B26523">
      <w:pPr>
        <w:pStyle w:val="a4"/>
        <w:numPr>
          <w:ilvl w:val="1"/>
          <w:numId w:val="5"/>
        </w:numPr>
        <w:tabs>
          <w:tab w:val="left" w:pos="1026"/>
          <w:tab w:val="left" w:pos="1027"/>
          <w:tab w:val="left" w:pos="2414"/>
          <w:tab w:val="left" w:pos="3429"/>
          <w:tab w:val="left" w:pos="5136"/>
          <w:tab w:val="left" w:pos="6312"/>
          <w:tab w:val="left" w:pos="7429"/>
          <w:tab w:val="left" w:pos="8592"/>
          <w:tab w:val="left" w:pos="9937"/>
        </w:tabs>
        <w:spacing w:before="202" w:line="276" w:lineRule="auto"/>
        <w:ind w:right="109" w:firstLine="0"/>
        <w:jc w:val="left"/>
        <w:rPr>
          <w:sz w:val="24"/>
          <w:lang w:val="ru-RU"/>
        </w:rPr>
      </w:pPr>
      <w:r w:rsidRPr="00B02CEC">
        <w:rPr>
          <w:sz w:val="24"/>
          <w:lang w:val="ru-RU"/>
        </w:rPr>
        <w:t>Поставщик</w:t>
      </w:r>
      <w:r w:rsidRPr="00B02CEC">
        <w:rPr>
          <w:sz w:val="24"/>
          <w:lang w:val="ru-RU"/>
        </w:rPr>
        <w:tab/>
        <w:t>прошел</w:t>
      </w:r>
      <w:r w:rsidRPr="00B02CEC">
        <w:rPr>
          <w:sz w:val="24"/>
          <w:lang w:val="ru-RU"/>
        </w:rPr>
        <w:tab/>
        <w:t>положительно</w:t>
      </w:r>
      <w:r w:rsidRPr="00B02CEC">
        <w:rPr>
          <w:sz w:val="24"/>
          <w:lang w:val="ru-RU"/>
        </w:rPr>
        <w:tab/>
        <w:t>проверку</w:t>
      </w:r>
      <w:r w:rsidRPr="00B02CEC">
        <w:rPr>
          <w:sz w:val="24"/>
          <w:lang w:val="ru-RU"/>
        </w:rPr>
        <w:tab/>
        <w:t>качества</w:t>
      </w:r>
      <w:r w:rsidRPr="00B02CEC">
        <w:rPr>
          <w:sz w:val="24"/>
          <w:lang w:val="ru-RU"/>
        </w:rPr>
        <w:tab/>
        <w:t>образцов</w:t>
      </w:r>
      <w:r w:rsidRPr="00B02CEC">
        <w:rPr>
          <w:sz w:val="24"/>
          <w:lang w:val="ru-RU"/>
        </w:rPr>
        <w:tab/>
        <w:t>продукции</w:t>
      </w:r>
      <w:r w:rsidRPr="00B02CEC">
        <w:rPr>
          <w:sz w:val="24"/>
          <w:lang w:val="ru-RU"/>
        </w:rPr>
        <w:tab/>
        <w:t>или положительно прошел аудит производства, произведенный</w:t>
      </w:r>
      <w:r w:rsidRPr="00B02CEC">
        <w:rPr>
          <w:spacing w:val="-29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Компанией.</w:t>
      </w:r>
    </w:p>
    <w:p w:rsidR="00E11916" w:rsidRPr="00B02CEC" w:rsidRDefault="00E11916">
      <w:pPr>
        <w:pStyle w:val="a3"/>
        <w:jc w:val="left"/>
        <w:rPr>
          <w:lang w:val="ru-RU"/>
        </w:rPr>
      </w:pPr>
    </w:p>
    <w:p w:rsidR="00E11916" w:rsidRPr="00B02CEC" w:rsidRDefault="00E11916">
      <w:pPr>
        <w:pStyle w:val="a3"/>
        <w:jc w:val="left"/>
        <w:rPr>
          <w:lang w:val="ru-RU"/>
        </w:rPr>
      </w:pPr>
    </w:p>
    <w:p w:rsidR="00E11916" w:rsidRPr="00B02CEC" w:rsidRDefault="00B26523">
      <w:pPr>
        <w:pStyle w:val="2"/>
        <w:numPr>
          <w:ilvl w:val="0"/>
          <w:numId w:val="4"/>
        </w:numPr>
        <w:tabs>
          <w:tab w:val="left" w:pos="354"/>
        </w:tabs>
        <w:spacing w:before="171"/>
        <w:rPr>
          <w:lang w:val="ru-RU"/>
        </w:rPr>
      </w:pPr>
      <w:r w:rsidRPr="00B02CEC">
        <w:rPr>
          <w:color w:val="008000"/>
          <w:lang w:val="ru-RU"/>
        </w:rPr>
        <w:t>При выборе Поставщика основаниями для отказа могут</w:t>
      </w:r>
      <w:r w:rsidRPr="00B02CEC">
        <w:rPr>
          <w:color w:val="008000"/>
          <w:spacing w:val="-17"/>
          <w:lang w:val="ru-RU"/>
        </w:rPr>
        <w:t xml:space="preserve"> </w:t>
      </w:r>
      <w:r w:rsidRPr="00B02CEC">
        <w:rPr>
          <w:color w:val="008000"/>
          <w:lang w:val="ru-RU"/>
        </w:rPr>
        <w:t>являться:</w:t>
      </w:r>
    </w:p>
    <w:p w:rsidR="00E11916" w:rsidRPr="00B02CEC" w:rsidRDefault="00E11916">
      <w:pPr>
        <w:pStyle w:val="a3"/>
        <w:spacing w:before="7"/>
        <w:jc w:val="left"/>
        <w:rPr>
          <w:b/>
          <w:sz w:val="20"/>
          <w:lang w:val="ru-RU"/>
        </w:rPr>
      </w:pPr>
    </w:p>
    <w:p w:rsidR="00E11916" w:rsidRPr="00B02CEC" w:rsidRDefault="00B26523">
      <w:pPr>
        <w:pStyle w:val="a4"/>
        <w:numPr>
          <w:ilvl w:val="1"/>
          <w:numId w:val="4"/>
        </w:numPr>
        <w:tabs>
          <w:tab w:val="left" w:pos="851"/>
        </w:tabs>
        <w:spacing w:before="1"/>
        <w:ind w:hanging="170"/>
        <w:rPr>
          <w:sz w:val="24"/>
          <w:lang w:val="ru-RU"/>
        </w:rPr>
      </w:pPr>
      <w:r w:rsidRPr="00B02CEC">
        <w:rPr>
          <w:sz w:val="24"/>
          <w:lang w:val="ru-RU"/>
        </w:rPr>
        <w:t>Несоответствие Товара потребностям целевой аудитории</w:t>
      </w:r>
      <w:r w:rsidRPr="00B02CEC">
        <w:rPr>
          <w:spacing w:val="-21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Компании:</w:t>
      </w:r>
    </w:p>
    <w:p w:rsidR="00E11916" w:rsidRPr="00B02CEC" w:rsidRDefault="00E11916">
      <w:pPr>
        <w:pStyle w:val="a3"/>
        <w:spacing w:before="2"/>
        <w:jc w:val="left"/>
        <w:rPr>
          <w:sz w:val="21"/>
          <w:lang w:val="ru-RU"/>
        </w:rPr>
      </w:pPr>
    </w:p>
    <w:p w:rsidR="00E11916" w:rsidRPr="00B02CEC" w:rsidRDefault="00B26523">
      <w:pPr>
        <w:pStyle w:val="a4"/>
        <w:numPr>
          <w:ilvl w:val="2"/>
          <w:numId w:val="4"/>
        </w:numPr>
        <w:tabs>
          <w:tab w:val="left" w:pos="1127"/>
        </w:tabs>
        <w:spacing w:line="276" w:lineRule="auto"/>
        <w:ind w:right="108" w:firstLine="0"/>
        <w:rPr>
          <w:sz w:val="24"/>
          <w:lang w:val="ru-RU"/>
        </w:rPr>
      </w:pPr>
      <w:r w:rsidRPr="00B02CEC">
        <w:rPr>
          <w:sz w:val="24"/>
          <w:lang w:val="ru-RU"/>
        </w:rPr>
        <w:t>на сайте или в коммерческом предложении Поставщика или Производителя продукции содержится информация о том, товар не предназначен для продажи в торговых сетях, или основными каналами сбыта указаны специализированные сети магазинов, или товар предназначен для снабжения предприятий</w:t>
      </w:r>
      <w:r w:rsidRPr="00B02CEC">
        <w:rPr>
          <w:spacing w:val="-19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(</w:t>
      </w:r>
      <w:r>
        <w:rPr>
          <w:sz w:val="24"/>
        </w:rPr>
        <w:t>B</w:t>
      </w:r>
      <w:r w:rsidRPr="00B02CEC">
        <w:rPr>
          <w:sz w:val="24"/>
          <w:lang w:val="ru-RU"/>
        </w:rPr>
        <w:t>2</w:t>
      </w:r>
      <w:r>
        <w:rPr>
          <w:sz w:val="24"/>
        </w:rPr>
        <w:t>B</w:t>
      </w:r>
      <w:r w:rsidRPr="00B02CEC">
        <w:rPr>
          <w:sz w:val="24"/>
          <w:lang w:val="ru-RU"/>
        </w:rPr>
        <w:t>).</w:t>
      </w:r>
    </w:p>
    <w:p w:rsidR="00E11916" w:rsidRPr="00B02CEC" w:rsidRDefault="00B26523">
      <w:pPr>
        <w:pStyle w:val="a4"/>
        <w:numPr>
          <w:ilvl w:val="2"/>
          <w:numId w:val="4"/>
        </w:numPr>
        <w:tabs>
          <w:tab w:val="left" w:pos="1137"/>
        </w:tabs>
        <w:spacing w:before="202" w:line="276" w:lineRule="auto"/>
        <w:ind w:right="100" w:firstLine="0"/>
        <w:rPr>
          <w:sz w:val="24"/>
          <w:lang w:val="ru-RU"/>
        </w:rPr>
      </w:pPr>
      <w:r w:rsidRPr="00B02CEC">
        <w:rPr>
          <w:sz w:val="24"/>
          <w:lang w:val="ru-RU"/>
        </w:rPr>
        <w:t>продукт требует дополнительного консультирования при продаже или наличие промо- персонала.</w:t>
      </w:r>
    </w:p>
    <w:p w:rsidR="00E11916" w:rsidRPr="00B02CEC" w:rsidRDefault="00B26523">
      <w:pPr>
        <w:pStyle w:val="a4"/>
        <w:numPr>
          <w:ilvl w:val="2"/>
          <w:numId w:val="4"/>
        </w:numPr>
        <w:tabs>
          <w:tab w:val="left" w:pos="1137"/>
        </w:tabs>
        <w:spacing w:before="202" w:line="276" w:lineRule="auto"/>
        <w:ind w:right="106" w:firstLine="0"/>
        <w:rPr>
          <w:sz w:val="24"/>
          <w:lang w:val="ru-RU"/>
        </w:rPr>
      </w:pPr>
      <w:r w:rsidRPr="00B02CEC">
        <w:rPr>
          <w:sz w:val="24"/>
          <w:lang w:val="ru-RU"/>
        </w:rPr>
        <w:t>уровень рекомендованных цен Поставщиком для розничной торговли не соответствует диапазонам цен, принятых в Компании для такого рода</w:t>
      </w:r>
      <w:r w:rsidRPr="00B02CEC">
        <w:rPr>
          <w:spacing w:val="-26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продукции.</w:t>
      </w:r>
    </w:p>
    <w:p w:rsidR="00E11916" w:rsidRPr="00B02CEC" w:rsidRDefault="00B26523">
      <w:pPr>
        <w:pStyle w:val="a4"/>
        <w:numPr>
          <w:ilvl w:val="1"/>
          <w:numId w:val="4"/>
        </w:numPr>
        <w:tabs>
          <w:tab w:val="left" w:pos="851"/>
        </w:tabs>
        <w:spacing w:before="205"/>
        <w:ind w:hanging="170"/>
        <w:rPr>
          <w:sz w:val="24"/>
          <w:lang w:val="ru-RU"/>
        </w:rPr>
      </w:pPr>
      <w:r w:rsidRPr="00B02CEC">
        <w:rPr>
          <w:sz w:val="24"/>
          <w:lang w:val="ru-RU"/>
        </w:rPr>
        <w:t>По указанным в КП логистическим возможностям поставщика не целесообразно</w:t>
      </w:r>
      <w:r w:rsidRPr="00B02CEC">
        <w:rPr>
          <w:spacing w:val="-26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работать:</w:t>
      </w:r>
    </w:p>
    <w:p w:rsidR="00E11916" w:rsidRPr="00B02CEC" w:rsidRDefault="00E11916">
      <w:pPr>
        <w:pStyle w:val="a3"/>
        <w:jc w:val="left"/>
        <w:rPr>
          <w:sz w:val="21"/>
          <w:lang w:val="ru-RU"/>
        </w:rPr>
      </w:pPr>
    </w:p>
    <w:p w:rsidR="00E11916" w:rsidRPr="00B02CEC" w:rsidRDefault="00B26523">
      <w:pPr>
        <w:pStyle w:val="a4"/>
        <w:numPr>
          <w:ilvl w:val="2"/>
          <w:numId w:val="4"/>
        </w:numPr>
        <w:tabs>
          <w:tab w:val="left" w:pos="1182"/>
        </w:tabs>
        <w:spacing w:line="276" w:lineRule="auto"/>
        <w:ind w:right="112" w:firstLine="0"/>
        <w:rPr>
          <w:sz w:val="24"/>
          <w:lang w:val="ru-RU"/>
        </w:rPr>
      </w:pPr>
      <w:r w:rsidRPr="00B02CEC">
        <w:rPr>
          <w:sz w:val="24"/>
          <w:lang w:val="ru-RU"/>
        </w:rPr>
        <w:t>Удаленное размещение поставщика и при этом предложение оформлено на товар, который имеет сроки годности меньше, чем 2/3 периода</w:t>
      </w:r>
      <w:r w:rsidRPr="00B02CEC">
        <w:rPr>
          <w:spacing w:val="-13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доставки.</w:t>
      </w:r>
    </w:p>
    <w:p w:rsidR="00E11916" w:rsidRPr="00B02CEC" w:rsidRDefault="00B26523">
      <w:pPr>
        <w:pStyle w:val="a4"/>
        <w:numPr>
          <w:ilvl w:val="2"/>
          <w:numId w:val="4"/>
        </w:numPr>
        <w:tabs>
          <w:tab w:val="left" w:pos="1209"/>
        </w:tabs>
        <w:spacing w:before="202" w:line="276" w:lineRule="auto"/>
        <w:ind w:right="113" w:firstLine="0"/>
        <w:rPr>
          <w:sz w:val="24"/>
          <w:lang w:val="ru-RU"/>
        </w:rPr>
      </w:pPr>
      <w:r w:rsidRPr="00B02CEC">
        <w:rPr>
          <w:sz w:val="24"/>
          <w:lang w:val="ru-RU"/>
        </w:rPr>
        <w:t>Указанные параметры склада или производственные мощности не соответствуют минимальным объемам закупок</w:t>
      </w:r>
      <w:r w:rsidRPr="00B02CEC">
        <w:rPr>
          <w:spacing w:val="-13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сети.</w:t>
      </w:r>
    </w:p>
    <w:p w:rsidR="00E11916" w:rsidRPr="00B02CEC" w:rsidRDefault="00B26523">
      <w:pPr>
        <w:pStyle w:val="a4"/>
        <w:numPr>
          <w:ilvl w:val="2"/>
          <w:numId w:val="4"/>
        </w:numPr>
        <w:tabs>
          <w:tab w:val="left" w:pos="1235"/>
        </w:tabs>
        <w:spacing w:before="200" w:line="278" w:lineRule="auto"/>
        <w:ind w:right="109" w:firstLine="0"/>
        <w:rPr>
          <w:sz w:val="24"/>
          <w:lang w:val="ru-RU"/>
        </w:rPr>
      </w:pPr>
      <w:r w:rsidRPr="00B02CEC">
        <w:rPr>
          <w:sz w:val="24"/>
          <w:lang w:val="ru-RU"/>
        </w:rPr>
        <w:t>Невозможно организовать доставку товара при указанных условиях (например, самовывоз с Нижнего</w:t>
      </w:r>
      <w:r w:rsidRPr="00B02CEC">
        <w:rPr>
          <w:spacing w:val="-7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Тагила).</w:t>
      </w:r>
    </w:p>
    <w:p w:rsidR="00E11916" w:rsidRPr="00B02CEC" w:rsidRDefault="00B26523">
      <w:pPr>
        <w:pStyle w:val="a4"/>
        <w:numPr>
          <w:ilvl w:val="1"/>
          <w:numId w:val="4"/>
        </w:numPr>
        <w:tabs>
          <w:tab w:val="left" w:pos="851"/>
        </w:tabs>
        <w:spacing w:before="199"/>
        <w:ind w:hanging="170"/>
        <w:rPr>
          <w:sz w:val="24"/>
          <w:lang w:val="ru-RU"/>
        </w:rPr>
      </w:pPr>
      <w:r w:rsidRPr="00B02CEC">
        <w:rPr>
          <w:sz w:val="24"/>
          <w:lang w:val="ru-RU"/>
        </w:rPr>
        <w:t>КП не соответствует минимальным требованиям по качеству</w:t>
      </w:r>
      <w:r w:rsidRPr="00B02CEC">
        <w:rPr>
          <w:spacing w:val="-25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товара:</w:t>
      </w:r>
    </w:p>
    <w:p w:rsidR="00E11916" w:rsidRPr="00B02CEC" w:rsidRDefault="00E11916">
      <w:pPr>
        <w:pStyle w:val="a3"/>
        <w:jc w:val="left"/>
        <w:rPr>
          <w:sz w:val="21"/>
          <w:lang w:val="ru-RU"/>
        </w:rPr>
      </w:pPr>
    </w:p>
    <w:p w:rsidR="00E11916" w:rsidRPr="00B02CEC" w:rsidRDefault="00B26523">
      <w:pPr>
        <w:pStyle w:val="a4"/>
        <w:numPr>
          <w:ilvl w:val="2"/>
          <w:numId w:val="4"/>
        </w:numPr>
        <w:tabs>
          <w:tab w:val="left" w:pos="1458"/>
        </w:tabs>
        <w:spacing w:line="276" w:lineRule="auto"/>
        <w:ind w:right="102" w:firstLine="0"/>
        <w:rPr>
          <w:sz w:val="24"/>
          <w:lang w:val="ru-RU"/>
        </w:rPr>
      </w:pPr>
      <w:r w:rsidRPr="00B02CEC">
        <w:rPr>
          <w:sz w:val="24"/>
          <w:lang w:val="ru-RU"/>
        </w:rPr>
        <w:t>предоставленные образцы товара не соответствуют требованиям санитарных, технических и всех иных применимых норм и стандартов Российской Федерации, Таможенного</w:t>
      </w:r>
      <w:r w:rsidRPr="00B02CEC">
        <w:rPr>
          <w:spacing w:val="-6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союза</w:t>
      </w:r>
    </w:p>
    <w:p w:rsidR="00E11916" w:rsidRPr="00B02CEC" w:rsidRDefault="00B26523">
      <w:pPr>
        <w:pStyle w:val="a4"/>
        <w:numPr>
          <w:ilvl w:val="2"/>
          <w:numId w:val="4"/>
        </w:numPr>
        <w:tabs>
          <w:tab w:val="left" w:pos="1115"/>
        </w:tabs>
        <w:spacing w:before="200" w:line="278" w:lineRule="auto"/>
        <w:ind w:right="114" w:firstLine="0"/>
        <w:rPr>
          <w:sz w:val="24"/>
          <w:lang w:val="ru-RU"/>
        </w:rPr>
      </w:pPr>
      <w:r w:rsidRPr="00B02CEC">
        <w:rPr>
          <w:sz w:val="24"/>
          <w:lang w:val="ru-RU"/>
        </w:rPr>
        <w:t>заявленные характеристики товара в каталогах не подходят по параметрам, указанным в карте качества на</w:t>
      </w:r>
      <w:r w:rsidRPr="00B02CEC">
        <w:rPr>
          <w:spacing w:val="-7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товар</w:t>
      </w:r>
    </w:p>
    <w:p w:rsidR="00E11916" w:rsidRPr="00B02CEC" w:rsidRDefault="00B26523">
      <w:pPr>
        <w:pStyle w:val="a4"/>
        <w:numPr>
          <w:ilvl w:val="2"/>
          <w:numId w:val="4"/>
        </w:numPr>
        <w:tabs>
          <w:tab w:val="left" w:pos="1106"/>
        </w:tabs>
        <w:spacing w:before="197"/>
        <w:ind w:left="1105" w:hanging="139"/>
        <w:rPr>
          <w:sz w:val="24"/>
          <w:lang w:val="ru-RU"/>
        </w:rPr>
      </w:pPr>
      <w:r w:rsidRPr="00B02CEC">
        <w:rPr>
          <w:sz w:val="24"/>
          <w:lang w:val="ru-RU"/>
        </w:rPr>
        <w:t>на предоставленных образцах товара есть нарушения</w:t>
      </w:r>
      <w:r w:rsidRPr="00B02CEC">
        <w:rPr>
          <w:spacing w:val="-23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маркировки</w:t>
      </w:r>
    </w:p>
    <w:p w:rsidR="00E11916" w:rsidRPr="00B02CEC" w:rsidRDefault="00E11916">
      <w:pPr>
        <w:jc w:val="both"/>
        <w:rPr>
          <w:sz w:val="24"/>
          <w:lang w:val="ru-RU"/>
        </w:rPr>
        <w:sectPr w:rsidR="00E11916" w:rsidRPr="00B02CEC">
          <w:pgSz w:w="11910" w:h="16840"/>
          <w:pgMar w:top="500" w:right="600" w:bottom="280" w:left="880" w:header="720" w:footer="720" w:gutter="0"/>
          <w:cols w:space="720"/>
        </w:sectPr>
      </w:pPr>
    </w:p>
    <w:p w:rsidR="00E11916" w:rsidRPr="00B02CEC" w:rsidRDefault="00B26523">
      <w:pPr>
        <w:pStyle w:val="a4"/>
        <w:numPr>
          <w:ilvl w:val="0"/>
          <w:numId w:val="3"/>
        </w:numPr>
        <w:tabs>
          <w:tab w:val="left" w:pos="550"/>
        </w:tabs>
        <w:spacing w:before="42" w:line="276" w:lineRule="auto"/>
        <w:ind w:right="110" w:firstLine="0"/>
        <w:jc w:val="left"/>
        <w:rPr>
          <w:sz w:val="24"/>
          <w:lang w:val="ru-RU"/>
        </w:rPr>
      </w:pPr>
      <w:r w:rsidRPr="00B02CEC">
        <w:rPr>
          <w:sz w:val="24"/>
          <w:lang w:val="ru-RU"/>
        </w:rPr>
        <w:lastRenderedPageBreak/>
        <w:t>характеристики товара не соответствуют его собственной маркировке (например, мыло 90 г по факту взвешивания оказывается 80</w:t>
      </w:r>
      <w:r w:rsidRPr="00B02CEC">
        <w:rPr>
          <w:spacing w:val="-10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г)</w:t>
      </w:r>
    </w:p>
    <w:p w:rsidR="00E11916" w:rsidRPr="00B02CEC" w:rsidRDefault="00B26523">
      <w:pPr>
        <w:pStyle w:val="a4"/>
        <w:numPr>
          <w:ilvl w:val="0"/>
          <w:numId w:val="3"/>
        </w:numPr>
        <w:tabs>
          <w:tab w:val="left" w:pos="631"/>
        </w:tabs>
        <w:spacing w:before="202" w:line="276" w:lineRule="auto"/>
        <w:ind w:right="104" w:firstLine="0"/>
        <w:jc w:val="left"/>
        <w:rPr>
          <w:sz w:val="24"/>
          <w:lang w:val="ru-RU"/>
        </w:rPr>
      </w:pPr>
      <w:r w:rsidRPr="00B02CEC">
        <w:rPr>
          <w:sz w:val="24"/>
          <w:lang w:val="ru-RU"/>
        </w:rPr>
        <w:t>предоставленные образцы товара не соответствуют прайс-листу и/или каталогам, предоставленным в эл.</w:t>
      </w:r>
      <w:r w:rsidRPr="00B02CEC">
        <w:rPr>
          <w:spacing w:val="-7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виде</w:t>
      </w:r>
    </w:p>
    <w:p w:rsidR="00E11916" w:rsidRPr="00B02CEC" w:rsidRDefault="00B26523">
      <w:pPr>
        <w:pStyle w:val="a4"/>
        <w:numPr>
          <w:ilvl w:val="0"/>
          <w:numId w:val="3"/>
        </w:numPr>
        <w:tabs>
          <w:tab w:val="left" w:pos="526"/>
        </w:tabs>
        <w:spacing w:before="202"/>
        <w:ind w:left="525" w:hanging="139"/>
        <w:rPr>
          <w:sz w:val="24"/>
          <w:lang w:val="ru-RU"/>
        </w:rPr>
      </w:pPr>
      <w:r w:rsidRPr="00B02CEC">
        <w:rPr>
          <w:sz w:val="24"/>
          <w:lang w:val="ru-RU"/>
        </w:rPr>
        <w:t>образцы продукции не предоставлены в течение месяца после</w:t>
      </w:r>
      <w:r w:rsidRPr="00B02CEC">
        <w:rPr>
          <w:spacing w:val="-24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запроса</w:t>
      </w:r>
    </w:p>
    <w:p w:rsidR="00E11916" w:rsidRPr="00B02CEC" w:rsidRDefault="00E11916">
      <w:pPr>
        <w:pStyle w:val="a3"/>
        <w:spacing w:before="10"/>
        <w:jc w:val="left"/>
        <w:rPr>
          <w:sz w:val="20"/>
          <w:lang w:val="ru-RU"/>
        </w:rPr>
      </w:pPr>
    </w:p>
    <w:p w:rsidR="00E11916" w:rsidRDefault="00B26523">
      <w:pPr>
        <w:pStyle w:val="a4"/>
        <w:numPr>
          <w:ilvl w:val="0"/>
          <w:numId w:val="3"/>
        </w:numPr>
        <w:tabs>
          <w:tab w:val="left" w:pos="526"/>
        </w:tabs>
        <w:ind w:left="525" w:hanging="139"/>
        <w:rPr>
          <w:sz w:val="24"/>
        </w:rPr>
      </w:pPr>
      <w:proofErr w:type="spellStart"/>
      <w:r>
        <w:rPr>
          <w:sz w:val="24"/>
        </w:rPr>
        <w:t>отсутствие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штрих-кодов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товар</w:t>
      </w:r>
      <w:proofErr w:type="spellEnd"/>
    </w:p>
    <w:p w:rsidR="00E11916" w:rsidRDefault="00E11916">
      <w:pPr>
        <w:pStyle w:val="a3"/>
        <w:jc w:val="left"/>
        <w:rPr>
          <w:sz w:val="21"/>
        </w:rPr>
      </w:pPr>
    </w:p>
    <w:p w:rsidR="00E11916" w:rsidRPr="00B02CEC" w:rsidRDefault="00B26523">
      <w:pPr>
        <w:pStyle w:val="a4"/>
        <w:numPr>
          <w:ilvl w:val="0"/>
          <w:numId w:val="3"/>
        </w:numPr>
        <w:tabs>
          <w:tab w:val="left" w:pos="588"/>
        </w:tabs>
        <w:spacing w:before="1" w:line="276" w:lineRule="auto"/>
        <w:ind w:right="105" w:firstLine="0"/>
        <w:rPr>
          <w:sz w:val="24"/>
          <w:lang w:val="ru-RU"/>
        </w:rPr>
      </w:pPr>
      <w:r w:rsidRPr="00B02CEC">
        <w:rPr>
          <w:sz w:val="24"/>
          <w:lang w:val="ru-RU"/>
        </w:rPr>
        <w:t>существует негативный опыт реализации данного товара (большое кол-во жалоб от покупателей по качеству данной продукции, негативные отзывы других сетей о работе с изготовителями данной продукции, негативный шлейф информации в</w:t>
      </w:r>
      <w:r w:rsidRPr="00B02CEC">
        <w:rPr>
          <w:spacing w:val="-31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СМИ)</w:t>
      </w:r>
    </w:p>
    <w:p w:rsidR="00E11916" w:rsidRPr="00B02CEC" w:rsidRDefault="00B26523">
      <w:pPr>
        <w:pStyle w:val="a4"/>
        <w:numPr>
          <w:ilvl w:val="0"/>
          <w:numId w:val="2"/>
        </w:numPr>
        <w:tabs>
          <w:tab w:val="left" w:pos="391"/>
        </w:tabs>
        <w:spacing w:before="204"/>
        <w:ind w:hanging="170"/>
        <w:jc w:val="left"/>
        <w:rPr>
          <w:sz w:val="24"/>
          <w:lang w:val="ru-RU"/>
        </w:rPr>
      </w:pPr>
      <w:r w:rsidRPr="00B02CEC">
        <w:rPr>
          <w:sz w:val="24"/>
          <w:lang w:val="ru-RU"/>
        </w:rPr>
        <w:t xml:space="preserve">Компания </w:t>
      </w:r>
      <w:r w:rsidRPr="00B02CEC">
        <w:rPr>
          <w:spacing w:val="-3"/>
          <w:sz w:val="24"/>
          <w:lang w:val="ru-RU"/>
        </w:rPr>
        <w:t xml:space="preserve">уже </w:t>
      </w:r>
      <w:r w:rsidRPr="00B02CEC">
        <w:rPr>
          <w:sz w:val="24"/>
          <w:lang w:val="ru-RU"/>
        </w:rPr>
        <w:t>работает на заведомо выгодных</w:t>
      </w:r>
      <w:r w:rsidRPr="00B02CEC">
        <w:rPr>
          <w:spacing w:val="-1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условиях:</w:t>
      </w:r>
    </w:p>
    <w:p w:rsidR="00E11916" w:rsidRPr="00B02CEC" w:rsidRDefault="00E11916">
      <w:pPr>
        <w:pStyle w:val="a3"/>
        <w:jc w:val="left"/>
        <w:rPr>
          <w:sz w:val="21"/>
          <w:lang w:val="ru-RU"/>
        </w:rPr>
      </w:pPr>
    </w:p>
    <w:p w:rsidR="00E11916" w:rsidRPr="00B02CEC" w:rsidRDefault="00B26523">
      <w:pPr>
        <w:pStyle w:val="a4"/>
        <w:numPr>
          <w:ilvl w:val="1"/>
          <w:numId w:val="2"/>
        </w:numPr>
        <w:tabs>
          <w:tab w:val="left" w:pos="526"/>
        </w:tabs>
        <w:ind w:firstLine="0"/>
        <w:rPr>
          <w:sz w:val="24"/>
          <w:lang w:val="ru-RU"/>
        </w:rPr>
      </w:pPr>
      <w:r w:rsidRPr="00B02CEC">
        <w:rPr>
          <w:sz w:val="24"/>
          <w:lang w:val="ru-RU"/>
        </w:rPr>
        <w:t>с непосредственным производителем Товара (без промежуточных</w:t>
      </w:r>
      <w:r w:rsidRPr="00B02CEC">
        <w:rPr>
          <w:spacing w:val="-22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поставщиков)</w:t>
      </w:r>
    </w:p>
    <w:p w:rsidR="00E11916" w:rsidRPr="00B02CEC" w:rsidRDefault="00E11916">
      <w:pPr>
        <w:pStyle w:val="a3"/>
        <w:spacing w:before="1"/>
        <w:jc w:val="left"/>
        <w:rPr>
          <w:sz w:val="21"/>
          <w:lang w:val="ru-RU"/>
        </w:rPr>
      </w:pPr>
    </w:p>
    <w:p w:rsidR="00E11916" w:rsidRPr="00B02CEC" w:rsidRDefault="00B26523">
      <w:pPr>
        <w:pStyle w:val="a4"/>
        <w:numPr>
          <w:ilvl w:val="1"/>
          <w:numId w:val="2"/>
        </w:numPr>
        <w:tabs>
          <w:tab w:val="left" w:pos="564"/>
        </w:tabs>
        <w:spacing w:line="276" w:lineRule="auto"/>
        <w:ind w:right="99" w:firstLine="0"/>
        <w:jc w:val="left"/>
        <w:rPr>
          <w:sz w:val="24"/>
          <w:lang w:val="ru-RU"/>
        </w:rPr>
      </w:pPr>
      <w:r w:rsidRPr="00B02CEC">
        <w:rPr>
          <w:sz w:val="24"/>
          <w:lang w:val="ru-RU"/>
        </w:rPr>
        <w:t>самостоятельно занимается дистрибуцией Товара (через оптовое подразделение) этого товара</w:t>
      </w:r>
    </w:p>
    <w:p w:rsidR="00E11916" w:rsidRPr="00B02CEC" w:rsidRDefault="00B26523">
      <w:pPr>
        <w:pStyle w:val="a4"/>
        <w:numPr>
          <w:ilvl w:val="1"/>
          <w:numId w:val="2"/>
        </w:numPr>
        <w:tabs>
          <w:tab w:val="left" w:pos="586"/>
        </w:tabs>
        <w:spacing w:before="202"/>
        <w:ind w:left="585" w:hanging="199"/>
        <w:rPr>
          <w:sz w:val="24"/>
          <w:lang w:val="ru-RU"/>
        </w:rPr>
      </w:pPr>
      <w:r w:rsidRPr="00B02CEC">
        <w:rPr>
          <w:sz w:val="24"/>
          <w:lang w:val="ru-RU"/>
        </w:rPr>
        <w:t>самостоятельно импортирует данный или аналогичный</w:t>
      </w:r>
      <w:r w:rsidRPr="00B02CEC">
        <w:rPr>
          <w:spacing w:val="-18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товар</w:t>
      </w:r>
    </w:p>
    <w:p w:rsidR="00E11916" w:rsidRPr="00B02CEC" w:rsidRDefault="00E11916">
      <w:pPr>
        <w:pStyle w:val="a3"/>
        <w:spacing w:before="10"/>
        <w:jc w:val="left"/>
        <w:rPr>
          <w:sz w:val="20"/>
          <w:lang w:val="ru-RU"/>
        </w:rPr>
      </w:pPr>
    </w:p>
    <w:p w:rsidR="00E11916" w:rsidRPr="00B02CEC" w:rsidRDefault="00B26523">
      <w:pPr>
        <w:pStyle w:val="a4"/>
        <w:numPr>
          <w:ilvl w:val="1"/>
          <w:numId w:val="2"/>
        </w:numPr>
        <w:tabs>
          <w:tab w:val="left" w:pos="526"/>
        </w:tabs>
        <w:ind w:left="525" w:hanging="139"/>
        <w:rPr>
          <w:sz w:val="24"/>
          <w:lang w:val="ru-RU"/>
        </w:rPr>
      </w:pPr>
      <w:r w:rsidRPr="00B02CEC">
        <w:rPr>
          <w:sz w:val="24"/>
          <w:lang w:val="ru-RU"/>
        </w:rPr>
        <w:t>в продаже уже есть СТМ Компании на аналогичный</w:t>
      </w:r>
      <w:r w:rsidRPr="00B02CEC">
        <w:rPr>
          <w:spacing w:val="-12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товар</w:t>
      </w:r>
    </w:p>
    <w:p w:rsidR="00E11916" w:rsidRPr="00B02CEC" w:rsidRDefault="00E11916">
      <w:pPr>
        <w:pStyle w:val="a3"/>
        <w:jc w:val="left"/>
        <w:rPr>
          <w:sz w:val="21"/>
          <w:lang w:val="ru-RU"/>
        </w:rPr>
      </w:pPr>
    </w:p>
    <w:p w:rsidR="00E11916" w:rsidRPr="00B02CEC" w:rsidRDefault="00B26523">
      <w:pPr>
        <w:pStyle w:val="a4"/>
        <w:numPr>
          <w:ilvl w:val="0"/>
          <w:numId w:val="1"/>
        </w:numPr>
        <w:tabs>
          <w:tab w:val="left" w:pos="274"/>
        </w:tabs>
        <w:spacing w:line="276" w:lineRule="auto"/>
        <w:ind w:right="110" w:firstLine="0"/>
        <w:rPr>
          <w:sz w:val="24"/>
          <w:lang w:val="ru-RU"/>
        </w:rPr>
      </w:pPr>
      <w:r w:rsidRPr="00B02CEC">
        <w:rPr>
          <w:sz w:val="24"/>
          <w:lang w:val="ru-RU"/>
        </w:rPr>
        <w:t>Наполненность ассортиментной матрицы на момент обращения Поставщика (такие же (или аналогичные) товары поставляются Компании в достаточном объеме другими Поставщиками).</w:t>
      </w:r>
    </w:p>
    <w:p w:rsidR="00E11916" w:rsidRDefault="00B26523">
      <w:pPr>
        <w:pStyle w:val="a4"/>
        <w:numPr>
          <w:ilvl w:val="0"/>
          <w:numId w:val="1"/>
        </w:numPr>
        <w:tabs>
          <w:tab w:val="left" w:pos="334"/>
        </w:tabs>
        <w:spacing w:before="202" w:line="273" w:lineRule="auto"/>
        <w:ind w:right="109" w:firstLine="0"/>
        <w:rPr>
          <w:sz w:val="24"/>
          <w:lang w:val="ru-RU"/>
        </w:rPr>
      </w:pPr>
      <w:r w:rsidRPr="00B02CEC">
        <w:rPr>
          <w:sz w:val="24"/>
          <w:lang w:val="ru-RU"/>
        </w:rPr>
        <w:t>Предоставление недостоверной информации о Поставщике, товаре, результатах аудита производства или др.</w:t>
      </w:r>
      <w:r w:rsidRPr="00B02CEC">
        <w:rPr>
          <w:spacing w:val="-11"/>
          <w:sz w:val="24"/>
          <w:lang w:val="ru-RU"/>
        </w:rPr>
        <w:t xml:space="preserve"> </w:t>
      </w:r>
      <w:r w:rsidRPr="00B02CEC">
        <w:rPr>
          <w:sz w:val="24"/>
          <w:lang w:val="ru-RU"/>
        </w:rPr>
        <w:t>информации.</w:t>
      </w:r>
    </w:p>
    <w:p w:rsidR="00B02CEC" w:rsidRDefault="00B02CEC" w:rsidP="00B02CEC">
      <w:pPr>
        <w:pStyle w:val="a4"/>
        <w:tabs>
          <w:tab w:val="left" w:pos="334"/>
        </w:tabs>
        <w:spacing w:before="202" w:line="273" w:lineRule="auto"/>
        <w:ind w:left="100" w:right="109"/>
        <w:rPr>
          <w:sz w:val="24"/>
          <w:lang w:val="ru-RU"/>
        </w:rPr>
      </w:pPr>
    </w:p>
    <w:p w:rsidR="00B02CEC" w:rsidRDefault="00B02CEC" w:rsidP="00B02CEC">
      <w:pPr>
        <w:pStyle w:val="a4"/>
        <w:tabs>
          <w:tab w:val="left" w:pos="334"/>
        </w:tabs>
        <w:spacing w:before="202" w:line="273" w:lineRule="auto"/>
        <w:ind w:left="100" w:right="109"/>
        <w:rPr>
          <w:sz w:val="24"/>
          <w:lang w:val="ru-RU"/>
        </w:rPr>
      </w:pPr>
    </w:p>
    <w:p w:rsidR="00B02CEC" w:rsidRPr="009344B3" w:rsidRDefault="00B02CEC" w:rsidP="009344B3">
      <w:pPr>
        <w:pStyle w:val="a4"/>
        <w:tabs>
          <w:tab w:val="left" w:pos="334"/>
        </w:tabs>
        <w:spacing w:before="202" w:line="273" w:lineRule="auto"/>
        <w:ind w:left="100" w:right="109"/>
        <w:rPr>
          <w:sz w:val="24"/>
          <w:lang w:val="ru-RU"/>
        </w:rPr>
      </w:pPr>
      <w:r>
        <w:rPr>
          <w:sz w:val="24"/>
          <w:lang w:val="ru-RU"/>
        </w:rPr>
        <w:t xml:space="preserve">Примечание: </w:t>
      </w:r>
      <w:r w:rsidR="009344B3">
        <w:rPr>
          <w:sz w:val="24"/>
          <w:lang w:val="ru-RU"/>
        </w:rPr>
        <w:t xml:space="preserve">Настоящая политика </w:t>
      </w:r>
      <w:r w:rsidR="00DF5E46">
        <w:rPr>
          <w:sz w:val="24"/>
          <w:lang w:val="ru-RU"/>
        </w:rPr>
        <w:t xml:space="preserve">применяется при отборе поставщиков с целью заключения договора поставки с торговыми организациями осуществляющими деятельность с использованием торговых знаков </w:t>
      </w:r>
      <w:proofErr w:type="spellStart"/>
      <w:r w:rsidR="00DF5E46">
        <w:rPr>
          <w:sz w:val="24"/>
          <w:lang w:val="ru-RU"/>
        </w:rPr>
        <w:t>Самбери</w:t>
      </w:r>
      <w:proofErr w:type="spellEnd"/>
      <w:r w:rsidR="00DF5E46">
        <w:rPr>
          <w:sz w:val="24"/>
          <w:lang w:val="ru-RU"/>
        </w:rPr>
        <w:t xml:space="preserve"> и </w:t>
      </w:r>
      <w:proofErr w:type="spellStart"/>
      <w:r w:rsidR="00DF5E46">
        <w:rPr>
          <w:sz w:val="24"/>
          <w:lang w:val="ru-RU"/>
        </w:rPr>
        <w:t>РазДва</w:t>
      </w:r>
      <w:proofErr w:type="spellEnd"/>
      <w:r w:rsidR="00DF5E46">
        <w:rPr>
          <w:sz w:val="24"/>
          <w:lang w:val="ru-RU"/>
        </w:rPr>
        <w:t xml:space="preserve">, а так же с ООО «Невада-Восток». </w:t>
      </w:r>
    </w:p>
    <w:p w:rsidR="00B02CEC" w:rsidRDefault="00B02CEC" w:rsidP="00B02CEC">
      <w:pPr>
        <w:tabs>
          <w:tab w:val="left" w:pos="334"/>
        </w:tabs>
        <w:spacing w:before="202" w:line="273" w:lineRule="auto"/>
        <w:ind w:right="109"/>
        <w:rPr>
          <w:sz w:val="24"/>
          <w:lang w:val="ru-RU"/>
        </w:rPr>
      </w:pPr>
    </w:p>
    <w:p w:rsidR="00B02CEC" w:rsidRDefault="00B02CEC" w:rsidP="00B02CEC">
      <w:pPr>
        <w:tabs>
          <w:tab w:val="left" w:pos="334"/>
        </w:tabs>
        <w:spacing w:before="202" w:line="273" w:lineRule="auto"/>
        <w:ind w:right="109"/>
        <w:rPr>
          <w:sz w:val="24"/>
          <w:lang w:val="ru-RU"/>
        </w:rPr>
      </w:pPr>
    </w:p>
    <w:p w:rsidR="00B02CEC" w:rsidRDefault="00B02CEC" w:rsidP="00B02CEC">
      <w:pPr>
        <w:tabs>
          <w:tab w:val="left" w:pos="334"/>
        </w:tabs>
        <w:spacing w:before="202" w:line="273" w:lineRule="auto"/>
        <w:ind w:right="109"/>
        <w:rPr>
          <w:sz w:val="24"/>
          <w:lang w:val="ru-RU"/>
        </w:rPr>
      </w:pPr>
    </w:p>
    <w:p w:rsidR="00B02CEC" w:rsidRDefault="00B02CEC" w:rsidP="00B02CEC">
      <w:pPr>
        <w:tabs>
          <w:tab w:val="left" w:pos="334"/>
        </w:tabs>
        <w:spacing w:before="202" w:line="273" w:lineRule="auto"/>
        <w:ind w:right="109"/>
        <w:rPr>
          <w:sz w:val="24"/>
          <w:lang w:val="ru-RU"/>
        </w:rPr>
      </w:pPr>
    </w:p>
    <w:tbl>
      <w:tblPr>
        <w:tblStyle w:val="a7"/>
        <w:tblpPr w:leftFromText="180" w:rightFromText="180" w:vertAnchor="page" w:horzAnchor="margin" w:tblpXSpec="center" w:tblpY="1103"/>
        <w:tblW w:w="8105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4819"/>
        <w:gridCol w:w="25"/>
      </w:tblGrid>
      <w:tr w:rsidR="009344B3" w:rsidRPr="002A7B89" w:rsidTr="009344B3">
        <w:tc>
          <w:tcPr>
            <w:tcW w:w="425" w:type="dxa"/>
          </w:tcPr>
          <w:p w:rsidR="009344B3" w:rsidRPr="009C706B" w:rsidRDefault="009344B3" w:rsidP="009344B3">
            <w:pPr>
              <w:jc w:val="center"/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2836" w:type="dxa"/>
          </w:tcPr>
          <w:p w:rsidR="009344B3" w:rsidRPr="002A7B89" w:rsidRDefault="009344B3" w:rsidP="009344B3">
            <w:pPr>
              <w:jc w:val="center"/>
              <w:rPr>
                <w:sz w:val="24"/>
                <w:szCs w:val="24"/>
              </w:rPr>
            </w:pPr>
            <w:r w:rsidRPr="002A7B89">
              <w:rPr>
                <w:sz w:val="24"/>
                <w:szCs w:val="24"/>
              </w:rPr>
              <w:t>Наименование торгового объекта (магазина)</w:t>
            </w:r>
          </w:p>
        </w:tc>
        <w:tc>
          <w:tcPr>
            <w:tcW w:w="4844" w:type="dxa"/>
            <w:gridSpan w:val="2"/>
          </w:tcPr>
          <w:p w:rsidR="009344B3" w:rsidRPr="002A7B89" w:rsidRDefault="009344B3" w:rsidP="009344B3">
            <w:pPr>
              <w:jc w:val="center"/>
              <w:rPr>
                <w:sz w:val="24"/>
                <w:szCs w:val="24"/>
              </w:rPr>
            </w:pPr>
            <w:r w:rsidRPr="002A7B89">
              <w:rPr>
                <w:sz w:val="24"/>
                <w:szCs w:val="24"/>
              </w:rPr>
              <w:t>ИНН</w:t>
            </w:r>
          </w:p>
        </w:tc>
      </w:tr>
      <w:tr w:rsidR="009344B3" w:rsidRPr="002A7B89" w:rsidTr="009344B3">
        <w:tc>
          <w:tcPr>
            <w:tcW w:w="425" w:type="dxa"/>
          </w:tcPr>
          <w:p w:rsidR="009344B3" w:rsidRPr="009C706B" w:rsidRDefault="009344B3" w:rsidP="009344B3">
            <w:pPr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t>1</w:t>
            </w:r>
          </w:p>
        </w:tc>
        <w:tc>
          <w:tcPr>
            <w:tcW w:w="2836" w:type="dxa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2A7B89">
              <w:rPr>
                <w:sz w:val="24"/>
                <w:szCs w:val="24"/>
              </w:rPr>
              <w:t xml:space="preserve">«Аралия» </w:t>
            </w:r>
          </w:p>
        </w:tc>
        <w:tc>
          <w:tcPr>
            <w:tcW w:w="4844" w:type="dxa"/>
            <w:gridSpan w:val="2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 w:rsidRPr="008E3A58">
              <w:rPr>
                <w:sz w:val="24"/>
                <w:szCs w:val="24"/>
              </w:rPr>
              <w:t>2723143050</w:t>
            </w:r>
          </w:p>
        </w:tc>
      </w:tr>
      <w:tr w:rsidR="009344B3" w:rsidRPr="002A7B89" w:rsidTr="009344B3">
        <w:tc>
          <w:tcPr>
            <w:tcW w:w="425" w:type="dxa"/>
          </w:tcPr>
          <w:p w:rsidR="009344B3" w:rsidRPr="009C706B" w:rsidRDefault="009344B3" w:rsidP="009344B3">
            <w:pPr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t>2</w:t>
            </w:r>
          </w:p>
        </w:tc>
        <w:tc>
          <w:tcPr>
            <w:tcW w:w="2836" w:type="dxa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2A7B89">
              <w:rPr>
                <w:sz w:val="24"/>
                <w:szCs w:val="24"/>
              </w:rPr>
              <w:t>«Плато»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gridSpan w:val="2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2724163236</w:t>
            </w:r>
          </w:p>
        </w:tc>
      </w:tr>
      <w:tr w:rsidR="009344B3" w:rsidRPr="002A7B89" w:rsidTr="009344B3">
        <w:tc>
          <w:tcPr>
            <w:tcW w:w="425" w:type="dxa"/>
          </w:tcPr>
          <w:p w:rsidR="009344B3" w:rsidRPr="009C706B" w:rsidRDefault="009344B3" w:rsidP="009344B3">
            <w:pPr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t>3</w:t>
            </w:r>
          </w:p>
        </w:tc>
        <w:tc>
          <w:tcPr>
            <w:tcW w:w="2836" w:type="dxa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2A7B89">
              <w:rPr>
                <w:sz w:val="24"/>
                <w:szCs w:val="24"/>
              </w:rPr>
              <w:t>«Аргон»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gridSpan w:val="2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 w:rsidRPr="008E3A58">
              <w:rPr>
                <w:sz w:val="24"/>
                <w:szCs w:val="24"/>
              </w:rPr>
              <w:t>2723166788</w:t>
            </w:r>
          </w:p>
        </w:tc>
      </w:tr>
      <w:tr w:rsidR="009344B3" w:rsidRPr="002A7B89" w:rsidTr="009344B3">
        <w:tc>
          <w:tcPr>
            <w:tcW w:w="425" w:type="dxa"/>
          </w:tcPr>
          <w:p w:rsidR="009344B3" w:rsidRPr="009C706B" w:rsidRDefault="009344B3" w:rsidP="009344B3">
            <w:pPr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t>4</w:t>
            </w:r>
          </w:p>
        </w:tc>
        <w:tc>
          <w:tcPr>
            <w:tcW w:w="2836" w:type="dxa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A7B89">
              <w:rPr>
                <w:sz w:val="24"/>
                <w:szCs w:val="24"/>
              </w:rPr>
              <w:t xml:space="preserve"> «Венера»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gridSpan w:val="2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2723156109</w:t>
            </w:r>
          </w:p>
        </w:tc>
      </w:tr>
      <w:tr w:rsidR="009344B3" w:rsidRPr="002A7B89" w:rsidTr="009344B3">
        <w:tc>
          <w:tcPr>
            <w:tcW w:w="425" w:type="dxa"/>
          </w:tcPr>
          <w:p w:rsidR="009344B3" w:rsidRPr="009C706B" w:rsidRDefault="009344B3" w:rsidP="009344B3">
            <w:pPr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t>5</w:t>
            </w:r>
          </w:p>
        </w:tc>
        <w:tc>
          <w:tcPr>
            <w:tcW w:w="2836" w:type="dxa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A7B89">
              <w:rPr>
                <w:sz w:val="24"/>
                <w:szCs w:val="24"/>
              </w:rPr>
              <w:t xml:space="preserve"> «</w:t>
            </w:r>
            <w:proofErr w:type="spellStart"/>
            <w:r w:rsidRPr="002A7B89">
              <w:rPr>
                <w:sz w:val="24"/>
                <w:szCs w:val="24"/>
              </w:rPr>
              <w:t>Гальдер</w:t>
            </w:r>
            <w:proofErr w:type="spellEnd"/>
            <w:r w:rsidRPr="002A7B8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gridSpan w:val="2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2723150428</w:t>
            </w:r>
          </w:p>
        </w:tc>
      </w:tr>
      <w:tr w:rsidR="009344B3" w:rsidRPr="002A7B89" w:rsidTr="009344B3">
        <w:tc>
          <w:tcPr>
            <w:tcW w:w="425" w:type="dxa"/>
          </w:tcPr>
          <w:p w:rsidR="009344B3" w:rsidRPr="009C706B" w:rsidRDefault="009344B3" w:rsidP="009344B3">
            <w:pPr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t>6</w:t>
            </w:r>
          </w:p>
        </w:tc>
        <w:tc>
          <w:tcPr>
            <w:tcW w:w="2836" w:type="dxa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A7B89">
              <w:rPr>
                <w:sz w:val="24"/>
                <w:szCs w:val="24"/>
              </w:rPr>
              <w:t xml:space="preserve"> «Аризона»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gridSpan w:val="2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 w:rsidRPr="00346DCC">
              <w:rPr>
                <w:sz w:val="24"/>
                <w:szCs w:val="24"/>
              </w:rPr>
              <w:t>2723143935</w:t>
            </w:r>
          </w:p>
        </w:tc>
      </w:tr>
      <w:tr w:rsidR="009344B3" w:rsidRPr="002A7B89" w:rsidTr="009344B3">
        <w:tc>
          <w:tcPr>
            <w:tcW w:w="425" w:type="dxa"/>
          </w:tcPr>
          <w:p w:rsidR="009344B3" w:rsidRPr="009C706B" w:rsidRDefault="009344B3" w:rsidP="009344B3">
            <w:pPr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t>7</w:t>
            </w:r>
          </w:p>
        </w:tc>
        <w:tc>
          <w:tcPr>
            <w:tcW w:w="2836" w:type="dxa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A7B89">
              <w:rPr>
                <w:sz w:val="24"/>
                <w:szCs w:val="24"/>
              </w:rPr>
              <w:t xml:space="preserve"> «Кварц»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gridSpan w:val="2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2723166812</w:t>
            </w:r>
          </w:p>
        </w:tc>
      </w:tr>
      <w:tr w:rsidR="009344B3" w:rsidRPr="002A7B89" w:rsidTr="009344B3">
        <w:tc>
          <w:tcPr>
            <w:tcW w:w="425" w:type="dxa"/>
          </w:tcPr>
          <w:p w:rsidR="009344B3" w:rsidRPr="009C706B" w:rsidRDefault="009344B3" w:rsidP="009344B3">
            <w:pPr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t>8</w:t>
            </w:r>
          </w:p>
        </w:tc>
        <w:tc>
          <w:tcPr>
            <w:tcW w:w="2836" w:type="dxa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A7B89">
              <w:rPr>
                <w:sz w:val="24"/>
                <w:szCs w:val="24"/>
              </w:rPr>
              <w:t xml:space="preserve"> «Турмалин»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gridSpan w:val="2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2723139294</w:t>
            </w:r>
          </w:p>
        </w:tc>
      </w:tr>
      <w:tr w:rsidR="009344B3" w:rsidRPr="002A7B89" w:rsidTr="009344B3">
        <w:tc>
          <w:tcPr>
            <w:tcW w:w="425" w:type="dxa"/>
          </w:tcPr>
          <w:p w:rsidR="009344B3" w:rsidRPr="009C706B" w:rsidRDefault="009344B3" w:rsidP="009344B3">
            <w:pPr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t>9</w:t>
            </w:r>
          </w:p>
        </w:tc>
        <w:tc>
          <w:tcPr>
            <w:tcW w:w="2836" w:type="dxa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A7B89">
              <w:rPr>
                <w:sz w:val="24"/>
                <w:szCs w:val="24"/>
              </w:rPr>
              <w:t xml:space="preserve"> «Янтарь»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gridSpan w:val="2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2724163229</w:t>
            </w:r>
          </w:p>
        </w:tc>
      </w:tr>
      <w:tr w:rsidR="009344B3" w:rsidRPr="002A7B89" w:rsidTr="009344B3">
        <w:tc>
          <w:tcPr>
            <w:tcW w:w="425" w:type="dxa"/>
          </w:tcPr>
          <w:p w:rsidR="009344B3" w:rsidRPr="009C706B" w:rsidRDefault="009344B3" w:rsidP="009344B3">
            <w:pPr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t>10</w:t>
            </w:r>
          </w:p>
        </w:tc>
        <w:tc>
          <w:tcPr>
            <w:tcW w:w="2836" w:type="dxa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A7B89">
              <w:rPr>
                <w:sz w:val="24"/>
                <w:szCs w:val="24"/>
              </w:rPr>
              <w:t xml:space="preserve"> «Аквамарин»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gridSpan w:val="2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2723137628</w:t>
            </w:r>
          </w:p>
        </w:tc>
      </w:tr>
      <w:tr w:rsidR="009344B3" w:rsidRPr="002A7B89" w:rsidTr="009344B3">
        <w:tc>
          <w:tcPr>
            <w:tcW w:w="425" w:type="dxa"/>
          </w:tcPr>
          <w:p w:rsidR="009344B3" w:rsidRPr="009C706B" w:rsidRDefault="009344B3" w:rsidP="009344B3">
            <w:pPr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t>11</w:t>
            </w:r>
          </w:p>
        </w:tc>
        <w:tc>
          <w:tcPr>
            <w:tcW w:w="2836" w:type="dxa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A7B89">
              <w:rPr>
                <w:sz w:val="24"/>
                <w:szCs w:val="24"/>
              </w:rPr>
              <w:t xml:space="preserve"> «Циркон»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gridSpan w:val="2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2723138639</w:t>
            </w:r>
          </w:p>
        </w:tc>
      </w:tr>
      <w:tr w:rsidR="009344B3" w:rsidRPr="002A7B89" w:rsidTr="009344B3">
        <w:tc>
          <w:tcPr>
            <w:tcW w:w="425" w:type="dxa"/>
          </w:tcPr>
          <w:p w:rsidR="009344B3" w:rsidRPr="009C706B" w:rsidRDefault="009344B3" w:rsidP="009344B3">
            <w:pPr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t>12</w:t>
            </w:r>
          </w:p>
        </w:tc>
        <w:tc>
          <w:tcPr>
            <w:tcW w:w="2836" w:type="dxa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A7B89">
              <w:rPr>
                <w:sz w:val="24"/>
                <w:szCs w:val="24"/>
              </w:rPr>
              <w:t xml:space="preserve"> «Антарес»</w:t>
            </w:r>
          </w:p>
        </w:tc>
        <w:tc>
          <w:tcPr>
            <w:tcW w:w="4844" w:type="dxa"/>
            <w:gridSpan w:val="2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2723176240</w:t>
            </w:r>
          </w:p>
        </w:tc>
      </w:tr>
      <w:tr w:rsidR="009344B3" w:rsidRPr="002A7B89" w:rsidTr="009344B3">
        <w:tc>
          <w:tcPr>
            <w:tcW w:w="425" w:type="dxa"/>
          </w:tcPr>
          <w:p w:rsidR="009344B3" w:rsidRPr="009C706B" w:rsidRDefault="009344B3" w:rsidP="009344B3">
            <w:pPr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t>13</w:t>
            </w:r>
          </w:p>
        </w:tc>
        <w:tc>
          <w:tcPr>
            <w:tcW w:w="2836" w:type="dxa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A7B89">
              <w:rPr>
                <w:sz w:val="24"/>
                <w:szCs w:val="24"/>
              </w:rPr>
              <w:t xml:space="preserve"> «Адиантум»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gridSpan w:val="2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2723184794</w:t>
            </w:r>
          </w:p>
        </w:tc>
      </w:tr>
      <w:tr w:rsidR="009344B3" w:rsidRPr="002A7B89" w:rsidTr="009344B3">
        <w:tc>
          <w:tcPr>
            <w:tcW w:w="425" w:type="dxa"/>
          </w:tcPr>
          <w:p w:rsidR="009344B3" w:rsidRPr="009C706B" w:rsidRDefault="009344B3" w:rsidP="009344B3">
            <w:pPr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2836" w:type="dxa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A7B89">
              <w:rPr>
                <w:sz w:val="24"/>
                <w:szCs w:val="24"/>
              </w:rPr>
              <w:t xml:space="preserve"> «</w:t>
            </w:r>
            <w:proofErr w:type="spellStart"/>
            <w:r w:rsidRPr="002A7B89">
              <w:rPr>
                <w:sz w:val="24"/>
                <w:szCs w:val="24"/>
              </w:rPr>
              <w:t>Альва</w:t>
            </w:r>
            <w:proofErr w:type="spellEnd"/>
            <w:r w:rsidRPr="002A7B8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gridSpan w:val="2"/>
          </w:tcPr>
          <w:p w:rsidR="009344B3" w:rsidRPr="002A7B89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2723184811</w:t>
            </w:r>
          </w:p>
        </w:tc>
      </w:tr>
      <w:tr w:rsidR="009344B3" w:rsidRPr="002A7B89" w:rsidTr="009344B3">
        <w:tc>
          <w:tcPr>
            <w:tcW w:w="425" w:type="dxa"/>
          </w:tcPr>
          <w:p w:rsidR="009344B3" w:rsidRPr="009C706B" w:rsidRDefault="009344B3" w:rsidP="009344B3">
            <w:pPr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t>15</w:t>
            </w:r>
          </w:p>
        </w:tc>
        <w:tc>
          <w:tcPr>
            <w:tcW w:w="2836" w:type="dxa"/>
          </w:tcPr>
          <w:p w:rsidR="009344B3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«Эгида» </w:t>
            </w:r>
          </w:p>
        </w:tc>
        <w:tc>
          <w:tcPr>
            <w:tcW w:w="4844" w:type="dxa"/>
            <w:gridSpan w:val="2"/>
          </w:tcPr>
          <w:p w:rsidR="009344B3" w:rsidRPr="00334681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2724163211</w:t>
            </w:r>
          </w:p>
        </w:tc>
      </w:tr>
      <w:tr w:rsidR="009344B3" w:rsidRPr="002A7B89" w:rsidTr="009344B3">
        <w:tc>
          <w:tcPr>
            <w:tcW w:w="425" w:type="dxa"/>
          </w:tcPr>
          <w:p w:rsidR="009344B3" w:rsidRPr="009C706B" w:rsidRDefault="009344B3" w:rsidP="009344B3">
            <w:pPr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t>16</w:t>
            </w:r>
          </w:p>
        </w:tc>
        <w:tc>
          <w:tcPr>
            <w:tcW w:w="2836" w:type="dxa"/>
          </w:tcPr>
          <w:p w:rsidR="009344B3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«Гера» </w:t>
            </w:r>
          </w:p>
        </w:tc>
        <w:tc>
          <w:tcPr>
            <w:tcW w:w="4844" w:type="dxa"/>
            <w:gridSpan w:val="2"/>
          </w:tcPr>
          <w:p w:rsidR="009344B3" w:rsidRPr="00334681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2723149292</w:t>
            </w:r>
          </w:p>
        </w:tc>
      </w:tr>
      <w:tr w:rsidR="009344B3" w:rsidRPr="002A7B89" w:rsidTr="009344B3">
        <w:tc>
          <w:tcPr>
            <w:tcW w:w="425" w:type="dxa"/>
          </w:tcPr>
          <w:p w:rsidR="009344B3" w:rsidRPr="009C706B" w:rsidRDefault="009344B3" w:rsidP="009344B3">
            <w:pPr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2836" w:type="dxa"/>
          </w:tcPr>
          <w:p w:rsidR="009344B3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«Коралл» </w:t>
            </w:r>
          </w:p>
        </w:tc>
        <w:tc>
          <w:tcPr>
            <w:tcW w:w="4844" w:type="dxa"/>
            <w:gridSpan w:val="2"/>
          </w:tcPr>
          <w:p w:rsidR="009344B3" w:rsidRPr="00334681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2723144174</w:t>
            </w:r>
          </w:p>
        </w:tc>
      </w:tr>
      <w:tr w:rsidR="009344B3" w:rsidRPr="002A7B89" w:rsidTr="009344B3">
        <w:tc>
          <w:tcPr>
            <w:tcW w:w="425" w:type="dxa"/>
          </w:tcPr>
          <w:p w:rsidR="009344B3" w:rsidRPr="009C706B" w:rsidRDefault="009344B3" w:rsidP="009344B3">
            <w:pPr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t>18</w:t>
            </w:r>
          </w:p>
        </w:tc>
        <w:tc>
          <w:tcPr>
            <w:tcW w:w="2836" w:type="dxa"/>
          </w:tcPr>
          <w:p w:rsidR="009344B3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«Гиацинт» </w:t>
            </w:r>
          </w:p>
        </w:tc>
        <w:tc>
          <w:tcPr>
            <w:tcW w:w="4844" w:type="dxa"/>
            <w:gridSpan w:val="2"/>
          </w:tcPr>
          <w:p w:rsidR="009344B3" w:rsidRPr="00334681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2723172037</w:t>
            </w:r>
          </w:p>
        </w:tc>
      </w:tr>
      <w:tr w:rsidR="009344B3" w:rsidRPr="002A7B89" w:rsidTr="009344B3">
        <w:trPr>
          <w:trHeight w:val="240"/>
        </w:trPr>
        <w:tc>
          <w:tcPr>
            <w:tcW w:w="425" w:type="dxa"/>
          </w:tcPr>
          <w:p w:rsidR="009344B3" w:rsidRPr="009C706B" w:rsidRDefault="009344B3" w:rsidP="009344B3">
            <w:pPr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t>19</w:t>
            </w:r>
          </w:p>
        </w:tc>
        <w:tc>
          <w:tcPr>
            <w:tcW w:w="2836" w:type="dxa"/>
          </w:tcPr>
          <w:p w:rsidR="009344B3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Ардо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844" w:type="dxa"/>
            <w:gridSpan w:val="2"/>
          </w:tcPr>
          <w:p w:rsidR="009344B3" w:rsidRPr="00AA71DF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2723171185</w:t>
            </w:r>
          </w:p>
        </w:tc>
      </w:tr>
      <w:tr w:rsidR="009344B3" w:rsidRPr="00172500" w:rsidTr="009344B3">
        <w:tc>
          <w:tcPr>
            <w:tcW w:w="425" w:type="dxa"/>
          </w:tcPr>
          <w:p w:rsidR="009344B3" w:rsidRPr="009C706B" w:rsidRDefault="009344B3" w:rsidP="009344B3">
            <w:pPr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t>20</w:t>
            </w:r>
          </w:p>
        </w:tc>
        <w:tc>
          <w:tcPr>
            <w:tcW w:w="2836" w:type="dxa"/>
          </w:tcPr>
          <w:p w:rsidR="009344B3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Лиора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844" w:type="dxa"/>
            <w:gridSpan w:val="2"/>
          </w:tcPr>
          <w:p w:rsidR="009344B3" w:rsidRPr="00AA71DF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2723176176</w:t>
            </w:r>
          </w:p>
        </w:tc>
      </w:tr>
      <w:tr w:rsidR="009344B3" w:rsidRPr="00172500" w:rsidTr="009344B3">
        <w:trPr>
          <w:trHeight w:val="384"/>
        </w:trPr>
        <w:tc>
          <w:tcPr>
            <w:tcW w:w="425" w:type="dxa"/>
          </w:tcPr>
          <w:p w:rsidR="009344B3" w:rsidRPr="009C706B" w:rsidRDefault="009344B3" w:rsidP="009344B3">
            <w:pPr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t>21</w:t>
            </w:r>
          </w:p>
        </w:tc>
        <w:tc>
          <w:tcPr>
            <w:tcW w:w="2836" w:type="dxa"/>
          </w:tcPr>
          <w:p w:rsidR="009344B3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«Шерл» </w:t>
            </w:r>
          </w:p>
        </w:tc>
        <w:tc>
          <w:tcPr>
            <w:tcW w:w="4844" w:type="dxa"/>
            <w:gridSpan w:val="2"/>
          </w:tcPr>
          <w:p w:rsidR="009344B3" w:rsidRPr="00AA71DF" w:rsidRDefault="009344B3" w:rsidP="009344B3">
            <w:pPr>
              <w:rPr>
                <w:sz w:val="24"/>
                <w:szCs w:val="24"/>
              </w:rPr>
            </w:pPr>
            <w:r w:rsidRPr="00450A2E">
              <w:rPr>
                <w:sz w:val="24"/>
                <w:szCs w:val="24"/>
              </w:rPr>
              <w:t>2723172005</w:t>
            </w:r>
          </w:p>
        </w:tc>
      </w:tr>
      <w:tr w:rsidR="009344B3" w:rsidRPr="00172500" w:rsidTr="009344B3">
        <w:tc>
          <w:tcPr>
            <w:tcW w:w="425" w:type="dxa"/>
          </w:tcPr>
          <w:p w:rsidR="009344B3" w:rsidRPr="009C706B" w:rsidRDefault="009344B3" w:rsidP="009344B3">
            <w:pPr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t>22</w:t>
            </w:r>
          </w:p>
        </w:tc>
        <w:tc>
          <w:tcPr>
            <w:tcW w:w="2836" w:type="dxa"/>
          </w:tcPr>
          <w:p w:rsidR="009344B3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«Неон» </w:t>
            </w:r>
          </w:p>
        </w:tc>
        <w:tc>
          <w:tcPr>
            <w:tcW w:w="4844" w:type="dxa"/>
            <w:gridSpan w:val="2"/>
          </w:tcPr>
          <w:p w:rsidR="009344B3" w:rsidRPr="00450A2E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2723166749</w:t>
            </w:r>
          </w:p>
        </w:tc>
      </w:tr>
      <w:tr w:rsidR="009344B3" w:rsidRPr="00172500" w:rsidTr="009344B3">
        <w:tc>
          <w:tcPr>
            <w:tcW w:w="425" w:type="dxa"/>
          </w:tcPr>
          <w:p w:rsidR="009344B3" w:rsidRPr="009C706B" w:rsidRDefault="009344B3" w:rsidP="009344B3">
            <w:pPr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t>23</w:t>
            </w:r>
          </w:p>
        </w:tc>
        <w:tc>
          <w:tcPr>
            <w:tcW w:w="2836" w:type="dxa"/>
          </w:tcPr>
          <w:p w:rsidR="009344B3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«Платина» </w:t>
            </w:r>
          </w:p>
        </w:tc>
        <w:tc>
          <w:tcPr>
            <w:tcW w:w="4844" w:type="dxa"/>
            <w:gridSpan w:val="2"/>
          </w:tcPr>
          <w:p w:rsidR="009344B3" w:rsidRPr="00450A2E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2723166795</w:t>
            </w:r>
          </w:p>
        </w:tc>
      </w:tr>
      <w:tr w:rsidR="009344B3" w:rsidRPr="00172500" w:rsidTr="009344B3">
        <w:tc>
          <w:tcPr>
            <w:tcW w:w="425" w:type="dxa"/>
          </w:tcPr>
          <w:p w:rsidR="009344B3" w:rsidRPr="009C706B" w:rsidRDefault="009344B3" w:rsidP="009344B3">
            <w:pPr>
              <w:rPr>
                <w:sz w:val="16"/>
                <w:szCs w:val="16"/>
              </w:rPr>
            </w:pPr>
            <w:r w:rsidRPr="009C706B">
              <w:rPr>
                <w:sz w:val="16"/>
                <w:szCs w:val="16"/>
              </w:rPr>
              <w:t>24</w:t>
            </w:r>
          </w:p>
        </w:tc>
        <w:tc>
          <w:tcPr>
            <w:tcW w:w="2836" w:type="dxa"/>
          </w:tcPr>
          <w:p w:rsidR="009344B3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Бокарнея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44" w:type="dxa"/>
            <w:gridSpan w:val="2"/>
          </w:tcPr>
          <w:p w:rsidR="009344B3" w:rsidRPr="0069732E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72500">
              <w:rPr>
                <w:sz w:val="24"/>
                <w:szCs w:val="24"/>
              </w:rPr>
              <w:t>724193262</w:t>
            </w:r>
          </w:p>
        </w:tc>
      </w:tr>
      <w:tr w:rsidR="009344B3" w:rsidRPr="00172500" w:rsidTr="009344B3">
        <w:tc>
          <w:tcPr>
            <w:tcW w:w="425" w:type="dxa"/>
          </w:tcPr>
          <w:p w:rsidR="009344B3" w:rsidRPr="009C706B" w:rsidRDefault="005E4DF3" w:rsidP="00934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836" w:type="dxa"/>
          </w:tcPr>
          <w:p w:rsidR="009344B3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«Квант»</w:t>
            </w:r>
          </w:p>
        </w:tc>
        <w:tc>
          <w:tcPr>
            <w:tcW w:w="4844" w:type="dxa"/>
            <w:gridSpan w:val="2"/>
          </w:tcPr>
          <w:p w:rsidR="009344B3" w:rsidRPr="00172500" w:rsidRDefault="009344B3" w:rsidP="0093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2723176857</w:t>
            </w:r>
          </w:p>
        </w:tc>
      </w:tr>
      <w:tr w:rsidR="009344B3" w:rsidRPr="00172500" w:rsidTr="009344B3">
        <w:trPr>
          <w:gridAfter w:val="1"/>
          <w:wAfter w:w="25" w:type="dxa"/>
        </w:trPr>
        <w:tc>
          <w:tcPr>
            <w:tcW w:w="425" w:type="dxa"/>
          </w:tcPr>
          <w:p w:rsidR="009344B3" w:rsidRPr="009C706B" w:rsidRDefault="005E4DF3" w:rsidP="00934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836" w:type="dxa"/>
          </w:tcPr>
          <w:p w:rsidR="009344B3" w:rsidRDefault="009344B3" w:rsidP="005E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5E4DF3">
              <w:rPr>
                <w:sz w:val="24"/>
                <w:szCs w:val="24"/>
              </w:rPr>
              <w:t>Топаз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9344B3" w:rsidRDefault="009344B3" w:rsidP="005E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E4DF3">
              <w:rPr>
                <w:sz w:val="24"/>
                <w:szCs w:val="24"/>
              </w:rPr>
              <w:t>23185100</w:t>
            </w:r>
            <w:bookmarkStart w:id="0" w:name="_GoBack"/>
            <w:bookmarkEnd w:id="0"/>
          </w:p>
        </w:tc>
      </w:tr>
    </w:tbl>
    <w:p w:rsidR="00B02CEC" w:rsidRPr="009344B3" w:rsidRDefault="00B02CEC" w:rsidP="009344B3">
      <w:pPr>
        <w:rPr>
          <w:sz w:val="24"/>
          <w:szCs w:val="24"/>
          <w:lang w:val="ru-RU"/>
        </w:rPr>
      </w:pPr>
    </w:p>
    <w:sectPr w:rsidR="00B02CEC" w:rsidRPr="009344B3">
      <w:pgSz w:w="11910" w:h="16840"/>
      <w:pgMar w:top="50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997"/>
    <w:multiLevelType w:val="hybridMultilevel"/>
    <w:tmpl w:val="02D04DC6"/>
    <w:lvl w:ilvl="0" w:tplc="377029C0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b/>
        <w:bCs/>
        <w:color w:val="008000"/>
        <w:spacing w:val="-6"/>
        <w:w w:val="99"/>
        <w:sz w:val="24"/>
        <w:szCs w:val="24"/>
      </w:rPr>
    </w:lvl>
    <w:lvl w:ilvl="1" w:tplc="F4829FF6">
      <w:start w:val="1"/>
      <w:numFmt w:val="bullet"/>
      <w:lvlText w:val=""/>
      <w:lvlJc w:val="left"/>
      <w:pPr>
        <w:ind w:left="680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AEAE568">
      <w:start w:val="1"/>
      <w:numFmt w:val="bullet"/>
      <w:lvlText w:val="•"/>
      <w:lvlJc w:val="left"/>
      <w:pPr>
        <w:ind w:left="1762" w:hanging="171"/>
      </w:pPr>
      <w:rPr>
        <w:rFonts w:hint="default"/>
      </w:rPr>
    </w:lvl>
    <w:lvl w:ilvl="3" w:tplc="69ECEA0A">
      <w:start w:val="1"/>
      <w:numFmt w:val="bullet"/>
      <w:lvlText w:val="•"/>
      <w:lvlJc w:val="left"/>
      <w:pPr>
        <w:ind w:left="2845" w:hanging="171"/>
      </w:pPr>
      <w:rPr>
        <w:rFonts w:hint="default"/>
      </w:rPr>
    </w:lvl>
    <w:lvl w:ilvl="4" w:tplc="4106EF6E">
      <w:start w:val="1"/>
      <w:numFmt w:val="bullet"/>
      <w:lvlText w:val="•"/>
      <w:lvlJc w:val="left"/>
      <w:pPr>
        <w:ind w:left="3928" w:hanging="171"/>
      </w:pPr>
      <w:rPr>
        <w:rFonts w:hint="default"/>
      </w:rPr>
    </w:lvl>
    <w:lvl w:ilvl="5" w:tplc="00287F10">
      <w:start w:val="1"/>
      <w:numFmt w:val="bullet"/>
      <w:lvlText w:val="•"/>
      <w:lvlJc w:val="left"/>
      <w:pPr>
        <w:ind w:left="5011" w:hanging="171"/>
      </w:pPr>
      <w:rPr>
        <w:rFonts w:hint="default"/>
      </w:rPr>
    </w:lvl>
    <w:lvl w:ilvl="6" w:tplc="FAE48F76">
      <w:start w:val="1"/>
      <w:numFmt w:val="bullet"/>
      <w:lvlText w:val="•"/>
      <w:lvlJc w:val="left"/>
      <w:pPr>
        <w:ind w:left="6094" w:hanging="171"/>
      </w:pPr>
      <w:rPr>
        <w:rFonts w:hint="default"/>
      </w:rPr>
    </w:lvl>
    <w:lvl w:ilvl="7" w:tplc="375E5C9E">
      <w:start w:val="1"/>
      <w:numFmt w:val="bullet"/>
      <w:lvlText w:val="•"/>
      <w:lvlJc w:val="left"/>
      <w:pPr>
        <w:ind w:left="7177" w:hanging="171"/>
      </w:pPr>
      <w:rPr>
        <w:rFonts w:hint="default"/>
      </w:rPr>
    </w:lvl>
    <w:lvl w:ilvl="8" w:tplc="9C782372">
      <w:start w:val="1"/>
      <w:numFmt w:val="bullet"/>
      <w:lvlText w:val="•"/>
      <w:lvlJc w:val="left"/>
      <w:pPr>
        <w:ind w:left="8260" w:hanging="171"/>
      </w:pPr>
      <w:rPr>
        <w:rFonts w:hint="default"/>
      </w:rPr>
    </w:lvl>
  </w:abstractNum>
  <w:abstractNum w:abstractNumId="1" w15:restartNumberingAfterBreak="0">
    <w:nsid w:val="08943AEF"/>
    <w:multiLevelType w:val="hybridMultilevel"/>
    <w:tmpl w:val="300A7132"/>
    <w:lvl w:ilvl="0" w:tplc="00D667FC">
      <w:start w:val="1"/>
      <w:numFmt w:val="bullet"/>
      <w:lvlText w:val=""/>
      <w:lvlJc w:val="left"/>
      <w:pPr>
        <w:ind w:left="10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1EC08AA">
      <w:start w:val="1"/>
      <w:numFmt w:val="bullet"/>
      <w:lvlText w:val="•"/>
      <w:lvlJc w:val="left"/>
      <w:pPr>
        <w:ind w:left="1074" w:hanging="173"/>
      </w:pPr>
      <w:rPr>
        <w:rFonts w:hint="default"/>
      </w:rPr>
    </w:lvl>
    <w:lvl w:ilvl="2" w:tplc="C00C360E">
      <w:start w:val="1"/>
      <w:numFmt w:val="bullet"/>
      <w:lvlText w:val="•"/>
      <w:lvlJc w:val="left"/>
      <w:pPr>
        <w:ind w:left="2049" w:hanging="173"/>
      </w:pPr>
      <w:rPr>
        <w:rFonts w:hint="default"/>
      </w:rPr>
    </w:lvl>
    <w:lvl w:ilvl="3" w:tplc="09648310">
      <w:start w:val="1"/>
      <w:numFmt w:val="bullet"/>
      <w:lvlText w:val="•"/>
      <w:lvlJc w:val="left"/>
      <w:pPr>
        <w:ind w:left="3023" w:hanging="173"/>
      </w:pPr>
      <w:rPr>
        <w:rFonts w:hint="default"/>
      </w:rPr>
    </w:lvl>
    <w:lvl w:ilvl="4" w:tplc="89D42B90">
      <w:start w:val="1"/>
      <w:numFmt w:val="bullet"/>
      <w:lvlText w:val="•"/>
      <w:lvlJc w:val="left"/>
      <w:pPr>
        <w:ind w:left="3998" w:hanging="173"/>
      </w:pPr>
      <w:rPr>
        <w:rFonts w:hint="default"/>
      </w:rPr>
    </w:lvl>
    <w:lvl w:ilvl="5" w:tplc="AC606126">
      <w:start w:val="1"/>
      <w:numFmt w:val="bullet"/>
      <w:lvlText w:val="•"/>
      <w:lvlJc w:val="left"/>
      <w:pPr>
        <w:ind w:left="4973" w:hanging="173"/>
      </w:pPr>
      <w:rPr>
        <w:rFonts w:hint="default"/>
      </w:rPr>
    </w:lvl>
    <w:lvl w:ilvl="6" w:tplc="4CAE0CBA">
      <w:start w:val="1"/>
      <w:numFmt w:val="bullet"/>
      <w:lvlText w:val="•"/>
      <w:lvlJc w:val="left"/>
      <w:pPr>
        <w:ind w:left="5947" w:hanging="173"/>
      </w:pPr>
      <w:rPr>
        <w:rFonts w:hint="default"/>
      </w:rPr>
    </w:lvl>
    <w:lvl w:ilvl="7" w:tplc="9C8E768A">
      <w:start w:val="1"/>
      <w:numFmt w:val="bullet"/>
      <w:lvlText w:val="•"/>
      <w:lvlJc w:val="left"/>
      <w:pPr>
        <w:ind w:left="6922" w:hanging="173"/>
      </w:pPr>
      <w:rPr>
        <w:rFonts w:hint="default"/>
      </w:rPr>
    </w:lvl>
    <w:lvl w:ilvl="8" w:tplc="EA2C5DE4">
      <w:start w:val="1"/>
      <w:numFmt w:val="bullet"/>
      <w:lvlText w:val="•"/>
      <w:lvlJc w:val="left"/>
      <w:pPr>
        <w:ind w:left="7897" w:hanging="173"/>
      </w:pPr>
      <w:rPr>
        <w:rFonts w:hint="default"/>
      </w:rPr>
    </w:lvl>
  </w:abstractNum>
  <w:abstractNum w:abstractNumId="2" w15:restartNumberingAfterBreak="0">
    <w:nsid w:val="0C4D1FE5"/>
    <w:multiLevelType w:val="multilevel"/>
    <w:tmpl w:val="4750334E"/>
    <w:lvl w:ilvl="0">
      <w:start w:val="1"/>
      <w:numFmt w:val="decimal"/>
      <w:lvlText w:val="%1."/>
      <w:lvlJc w:val="left"/>
      <w:pPr>
        <w:ind w:left="1046" w:hanging="356"/>
        <w:jc w:val="right"/>
      </w:pPr>
      <w:rPr>
        <w:rFonts w:ascii="Times New Roman" w:eastAsia="Times New Roman" w:hAnsi="Times New Roman" w:cs="Times New Roman" w:hint="default"/>
        <w:b/>
        <w:bCs/>
        <w:color w:val="008000"/>
        <w:spacing w:val="-5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54" w:hanging="696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060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1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2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3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4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4" w:hanging="696"/>
      </w:pPr>
      <w:rPr>
        <w:rFonts w:hint="default"/>
      </w:rPr>
    </w:lvl>
  </w:abstractNum>
  <w:abstractNum w:abstractNumId="3" w15:restartNumberingAfterBreak="0">
    <w:nsid w:val="28852BEC"/>
    <w:multiLevelType w:val="hybridMultilevel"/>
    <w:tmpl w:val="82D81F00"/>
    <w:lvl w:ilvl="0" w:tplc="861AF58C">
      <w:start w:val="1"/>
      <w:numFmt w:val="bullet"/>
      <w:lvlText w:val=""/>
      <w:lvlJc w:val="left"/>
      <w:pPr>
        <w:ind w:left="390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3CCB2EC">
      <w:start w:val="1"/>
      <w:numFmt w:val="bullet"/>
      <w:lvlText w:val="-"/>
      <w:lvlJc w:val="left"/>
      <w:pPr>
        <w:ind w:left="3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8489B18">
      <w:start w:val="1"/>
      <w:numFmt w:val="bullet"/>
      <w:lvlText w:val="•"/>
      <w:lvlJc w:val="left"/>
      <w:pPr>
        <w:ind w:left="1449" w:hanging="140"/>
      </w:pPr>
      <w:rPr>
        <w:rFonts w:hint="default"/>
      </w:rPr>
    </w:lvl>
    <w:lvl w:ilvl="3" w:tplc="64243926">
      <w:start w:val="1"/>
      <w:numFmt w:val="bullet"/>
      <w:lvlText w:val="•"/>
      <w:lvlJc w:val="left"/>
      <w:pPr>
        <w:ind w:left="2499" w:hanging="140"/>
      </w:pPr>
      <w:rPr>
        <w:rFonts w:hint="default"/>
      </w:rPr>
    </w:lvl>
    <w:lvl w:ilvl="4" w:tplc="BAD2B0DE">
      <w:start w:val="1"/>
      <w:numFmt w:val="bullet"/>
      <w:lvlText w:val="•"/>
      <w:lvlJc w:val="left"/>
      <w:pPr>
        <w:ind w:left="3548" w:hanging="140"/>
      </w:pPr>
      <w:rPr>
        <w:rFonts w:hint="default"/>
      </w:rPr>
    </w:lvl>
    <w:lvl w:ilvl="5" w:tplc="C0C86396">
      <w:start w:val="1"/>
      <w:numFmt w:val="bullet"/>
      <w:lvlText w:val="•"/>
      <w:lvlJc w:val="left"/>
      <w:pPr>
        <w:ind w:left="4598" w:hanging="140"/>
      </w:pPr>
      <w:rPr>
        <w:rFonts w:hint="default"/>
      </w:rPr>
    </w:lvl>
    <w:lvl w:ilvl="6" w:tplc="F06AA3F4">
      <w:start w:val="1"/>
      <w:numFmt w:val="bullet"/>
      <w:lvlText w:val="•"/>
      <w:lvlJc w:val="left"/>
      <w:pPr>
        <w:ind w:left="5648" w:hanging="140"/>
      </w:pPr>
      <w:rPr>
        <w:rFonts w:hint="default"/>
      </w:rPr>
    </w:lvl>
    <w:lvl w:ilvl="7" w:tplc="4522B932">
      <w:start w:val="1"/>
      <w:numFmt w:val="bullet"/>
      <w:lvlText w:val="•"/>
      <w:lvlJc w:val="left"/>
      <w:pPr>
        <w:ind w:left="6697" w:hanging="140"/>
      </w:pPr>
      <w:rPr>
        <w:rFonts w:hint="default"/>
      </w:rPr>
    </w:lvl>
    <w:lvl w:ilvl="8" w:tplc="58682234">
      <w:start w:val="1"/>
      <w:numFmt w:val="bullet"/>
      <w:lvlText w:val="•"/>
      <w:lvlJc w:val="left"/>
      <w:pPr>
        <w:ind w:left="7747" w:hanging="140"/>
      </w:pPr>
      <w:rPr>
        <w:rFonts w:hint="default"/>
      </w:rPr>
    </w:lvl>
  </w:abstractNum>
  <w:abstractNum w:abstractNumId="4" w15:restartNumberingAfterBreak="0">
    <w:nsid w:val="36546137"/>
    <w:multiLevelType w:val="hybridMultilevel"/>
    <w:tmpl w:val="83BC3A20"/>
    <w:lvl w:ilvl="0" w:tplc="59B62AC4">
      <w:start w:val="2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b/>
        <w:bCs/>
        <w:color w:val="008000"/>
        <w:spacing w:val="-4"/>
        <w:w w:val="99"/>
        <w:sz w:val="24"/>
        <w:szCs w:val="24"/>
      </w:rPr>
    </w:lvl>
    <w:lvl w:ilvl="1" w:tplc="11682E64">
      <w:start w:val="1"/>
      <w:numFmt w:val="bullet"/>
      <w:lvlText w:val=""/>
      <w:lvlJc w:val="left"/>
      <w:pPr>
        <w:ind w:left="850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32859C0">
      <w:start w:val="1"/>
      <w:numFmt w:val="bullet"/>
      <w:lvlText w:val="-"/>
      <w:lvlJc w:val="left"/>
      <w:pPr>
        <w:ind w:left="966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93C0AD32">
      <w:start w:val="1"/>
      <w:numFmt w:val="bullet"/>
      <w:lvlText w:val="•"/>
      <w:lvlJc w:val="left"/>
      <w:pPr>
        <w:ind w:left="2143" w:hanging="161"/>
      </w:pPr>
      <w:rPr>
        <w:rFonts w:hint="default"/>
      </w:rPr>
    </w:lvl>
    <w:lvl w:ilvl="4" w:tplc="E2FEB5C0">
      <w:start w:val="1"/>
      <w:numFmt w:val="bullet"/>
      <w:lvlText w:val="•"/>
      <w:lvlJc w:val="left"/>
      <w:pPr>
        <w:ind w:left="3326" w:hanging="161"/>
      </w:pPr>
      <w:rPr>
        <w:rFonts w:hint="default"/>
      </w:rPr>
    </w:lvl>
    <w:lvl w:ilvl="5" w:tplc="07500BBE">
      <w:start w:val="1"/>
      <w:numFmt w:val="bullet"/>
      <w:lvlText w:val="•"/>
      <w:lvlJc w:val="left"/>
      <w:pPr>
        <w:ind w:left="4509" w:hanging="161"/>
      </w:pPr>
      <w:rPr>
        <w:rFonts w:hint="default"/>
      </w:rPr>
    </w:lvl>
    <w:lvl w:ilvl="6" w:tplc="E078EF6C">
      <w:start w:val="1"/>
      <w:numFmt w:val="bullet"/>
      <w:lvlText w:val="•"/>
      <w:lvlJc w:val="left"/>
      <w:pPr>
        <w:ind w:left="5693" w:hanging="161"/>
      </w:pPr>
      <w:rPr>
        <w:rFonts w:hint="default"/>
      </w:rPr>
    </w:lvl>
    <w:lvl w:ilvl="7" w:tplc="93AA83A6">
      <w:start w:val="1"/>
      <w:numFmt w:val="bullet"/>
      <w:lvlText w:val="•"/>
      <w:lvlJc w:val="left"/>
      <w:pPr>
        <w:ind w:left="6876" w:hanging="161"/>
      </w:pPr>
      <w:rPr>
        <w:rFonts w:hint="default"/>
      </w:rPr>
    </w:lvl>
    <w:lvl w:ilvl="8" w:tplc="E9482DE4">
      <w:start w:val="1"/>
      <w:numFmt w:val="bullet"/>
      <w:lvlText w:val="•"/>
      <w:lvlJc w:val="left"/>
      <w:pPr>
        <w:ind w:left="8059" w:hanging="161"/>
      </w:pPr>
      <w:rPr>
        <w:rFonts w:hint="default"/>
      </w:rPr>
    </w:lvl>
  </w:abstractNum>
  <w:abstractNum w:abstractNumId="5" w15:restartNumberingAfterBreak="0">
    <w:nsid w:val="36620174"/>
    <w:multiLevelType w:val="hybridMultilevel"/>
    <w:tmpl w:val="CFD01CF2"/>
    <w:lvl w:ilvl="0" w:tplc="E57ED634">
      <w:start w:val="1"/>
      <w:numFmt w:val="bullet"/>
      <w:lvlText w:val="-"/>
      <w:lvlJc w:val="left"/>
      <w:pPr>
        <w:ind w:left="386" w:hanging="1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97A61A4">
      <w:start w:val="1"/>
      <w:numFmt w:val="bullet"/>
      <w:lvlText w:val="•"/>
      <w:lvlJc w:val="left"/>
      <w:pPr>
        <w:ind w:left="1326" w:hanging="164"/>
      </w:pPr>
      <w:rPr>
        <w:rFonts w:hint="default"/>
      </w:rPr>
    </w:lvl>
    <w:lvl w:ilvl="2" w:tplc="4D2ACA0E">
      <w:start w:val="1"/>
      <w:numFmt w:val="bullet"/>
      <w:lvlText w:val="•"/>
      <w:lvlJc w:val="left"/>
      <w:pPr>
        <w:ind w:left="2273" w:hanging="164"/>
      </w:pPr>
      <w:rPr>
        <w:rFonts w:hint="default"/>
      </w:rPr>
    </w:lvl>
    <w:lvl w:ilvl="3" w:tplc="256E65C8">
      <w:start w:val="1"/>
      <w:numFmt w:val="bullet"/>
      <w:lvlText w:val="•"/>
      <w:lvlJc w:val="left"/>
      <w:pPr>
        <w:ind w:left="3219" w:hanging="164"/>
      </w:pPr>
      <w:rPr>
        <w:rFonts w:hint="default"/>
      </w:rPr>
    </w:lvl>
    <w:lvl w:ilvl="4" w:tplc="FEA47C76">
      <w:start w:val="1"/>
      <w:numFmt w:val="bullet"/>
      <w:lvlText w:val="•"/>
      <w:lvlJc w:val="left"/>
      <w:pPr>
        <w:ind w:left="4166" w:hanging="164"/>
      </w:pPr>
      <w:rPr>
        <w:rFonts w:hint="default"/>
      </w:rPr>
    </w:lvl>
    <w:lvl w:ilvl="5" w:tplc="5EC4EBF8">
      <w:start w:val="1"/>
      <w:numFmt w:val="bullet"/>
      <w:lvlText w:val="•"/>
      <w:lvlJc w:val="left"/>
      <w:pPr>
        <w:ind w:left="5113" w:hanging="164"/>
      </w:pPr>
      <w:rPr>
        <w:rFonts w:hint="default"/>
      </w:rPr>
    </w:lvl>
    <w:lvl w:ilvl="6" w:tplc="15E0A6DA">
      <w:start w:val="1"/>
      <w:numFmt w:val="bullet"/>
      <w:lvlText w:val="•"/>
      <w:lvlJc w:val="left"/>
      <w:pPr>
        <w:ind w:left="6059" w:hanging="164"/>
      </w:pPr>
      <w:rPr>
        <w:rFonts w:hint="default"/>
      </w:rPr>
    </w:lvl>
    <w:lvl w:ilvl="7" w:tplc="6C0C8378">
      <w:start w:val="1"/>
      <w:numFmt w:val="bullet"/>
      <w:lvlText w:val="•"/>
      <w:lvlJc w:val="left"/>
      <w:pPr>
        <w:ind w:left="7006" w:hanging="164"/>
      </w:pPr>
      <w:rPr>
        <w:rFonts w:hint="default"/>
      </w:rPr>
    </w:lvl>
    <w:lvl w:ilvl="8" w:tplc="2FF2A5D6">
      <w:start w:val="1"/>
      <w:numFmt w:val="bullet"/>
      <w:lvlText w:val="•"/>
      <w:lvlJc w:val="left"/>
      <w:pPr>
        <w:ind w:left="7953" w:hanging="16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16"/>
    <w:rsid w:val="005E4DF3"/>
    <w:rsid w:val="009344B3"/>
    <w:rsid w:val="00A71E3A"/>
    <w:rsid w:val="00AE6F0B"/>
    <w:rsid w:val="00B02CEC"/>
    <w:rsid w:val="00B26523"/>
    <w:rsid w:val="00B8260C"/>
    <w:rsid w:val="00B8273C"/>
    <w:rsid w:val="00DF5E46"/>
    <w:rsid w:val="00E11916"/>
    <w:rsid w:val="00F0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CC68"/>
  <w15:docId w15:val="{90EB3C36-35DC-4CF2-96B7-CC6A84DE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72"/>
      <w:ind w:left="113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53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02C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CEC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B02CEC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beri.com/suppli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Кажарская Юлия</dc:creator>
  <cp:lastModifiedBy>Пользователь Windows</cp:lastModifiedBy>
  <cp:revision>3</cp:revision>
  <dcterms:created xsi:type="dcterms:W3CDTF">2017-05-23T06:43:00Z</dcterms:created>
  <dcterms:modified xsi:type="dcterms:W3CDTF">2017-11-21T03:15:00Z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2017-05-18T00:00:00Z</vt:filetime>
  </property>
</Properties>
</file>